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7C" w:rsidRPr="00A218C4" w:rsidRDefault="00BF767C" w:rsidP="00BF767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Pr="00A218C4">
        <w:rPr>
          <w:rFonts w:cstheme="minorHAnsi"/>
          <w:b/>
          <w:sz w:val="20"/>
          <w:szCs w:val="20"/>
        </w:rPr>
        <w:t>do programu nauczania „</w:t>
      </w:r>
      <w:r>
        <w:rPr>
          <w:rFonts w:cstheme="minorHAnsi"/>
          <w:b/>
          <w:sz w:val="20"/>
          <w:szCs w:val="20"/>
        </w:rPr>
        <w:t>W centrum uwagi. Zakres rozszerzony</w:t>
      </w:r>
      <w:r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do wiedzy o społeczeństwie </w:t>
      </w:r>
      <w:r w:rsidRPr="00A218C4">
        <w:rPr>
          <w:rFonts w:cstheme="minorHAnsi"/>
          <w:b/>
          <w:sz w:val="20"/>
          <w:szCs w:val="20"/>
        </w:rPr>
        <w:t xml:space="preserve">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:rsidR="00DD1B84" w:rsidRPr="00E315A5" w:rsidRDefault="00DD1B84" w:rsidP="00DD1B84">
      <w:pPr>
        <w:spacing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498"/>
        <w:gridCol w:w="18"/>
        <w:gridCol w:w="22"/>
        <w:gridCol w:w="7"/>
        <w:gridCol w:w="1992"/>
        <w:gridCol w:w="93"/>
        <w:gridCol w:w="32"/>
        <w:gridCol w:w="2152"/>
        <w:gridCol w:w="48"/>
        <w:gridCol w:w="74"/>
        <w:gridCol w:w="11"/>
        <w:gridCol w:w="2240"/>
        <w:gridCol w:w="46"/>
        <w:gridCol w:w="10"/>
        <w:gridCol w:w="83"/>
        <w:gridCol w:w="2186"/>
        <w:gridCol w:w="7"/>
        <w:gridCol w:w="30"/>
        <w:gridCol w:w="75"/>
        <w:gridCol w:w="2181"/>
        <w:gridCol w:w="32"/>
        <w:gridCol w:w="19"/>
        <w:gridCol w:w="48"/>
        <w:gridCol w:w="2187"/>
        <w:gridCol w:w="72"/>
      </w:tblGrid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  <w:gridSpan w:val="2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  <w:gridSpan w:val="3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DD1B84" w:rsidRPr="00276607" w:rsidTr="00FA7EE0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D9D9D9" w:themeFill="background1" w:themeFillShade="D9"/>
          </w:tcPr>
          <w:p w:rsidR="00DD1B84" w:rsidRPr="00276607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6607">
              <w:rPr>
                <w:rFonts w:cstheme="minorHAnsi"/>
                <w:b/>
                <w:sz w:val="18"/>
                <w:szCs w:val="18"/>
              </w:rPr>
              <w:t>Rozdział 1. Człowiek w społeczeństwie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istotą społeczną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statusy i role społeczne: problemy związane z funkcjonowaniem w rolach społecznych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konflikt ról społecznych;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potrzeby człowieka i ich hierarchia;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różnych form życia społecznego  (zbiorowości społecznej, społeczności, społeczności lokalnej,  społeczeństwa);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grupy społeczne: cechy i rodzaje;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spójność grup społecznych: zasada wzajemności, zaufania i pomocy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62C7">
              <w:rPr>
                <w:rFonts w:cstheme="minorHAnsi"/>
                <w:sz w:val="18"/>
                <w:szCs w:val="18"/>
              </w:rPr>
              <w:t>podaje przykłady ról społecznych</w:t>
            </w:r>
            <w:r>
              <w:rPr>
                <w:rFonts w:cstheme="minorHAnsi"/>
                <w:sz w:val="18"/>
                <w:szCs w:val="18"/>
              </w:rPr>
              <w:t>; w tym ról społecznych, które pełni;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D1B84" w:rsidRPr="009E66A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grup społecznych; w tym </w:t>
            </w:r>
            <w:r w:rsidRPr="009E66A7">
              <w:rPr>
                <w:rFonts w:cstheme="minorHAnsi"/>
                <w:sz w:val="18"/>
                <w:szCs w:val="18"/>
              </w:rPr>
              <w:t>grup społecznych, do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E66A7">
              <w:rPr>
                <w:rFonts w:cstheme="minorHAnsi"/>
                <w:sz w:val="18"/>
                <w:szCs w:val="18"/>
              </w:rPr>
              <w:t>których przynależy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D1B84" w:rsidRPr="008462C7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charakterystycznych dla wybranych ról społecznych, np. rodzica, ucznia;</w:t>
            </w:r>
          </w:p>
          <w:p w:rsidR="00DD1B84" w:rsidRPr="00C44DCA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C44DCA">
              <w:rPr>
                <w:rFonts w:cstheme="minorHAnsi"/>
                <w:i/>
                <w:sz w:val="18"/>
                <w:szCs w:val="18"/>
              </w:rPr>
              <w:t>status społeczny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instytucji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DD1B84" w:rsidRPr="00C44DCA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DD1B84" w:rsidRPr="00155566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zapobiegania  powstawaniu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przypisany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osiągany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mające wpływ na </w:t>
            </w:r>
            <w:r>
              <w:rPr>
                <w:rFonts w:cstheme="minorHAnsi"/>
                <w:i/>
                <w:sz w:val="18"/>
                <w:szCs w:val="18"/>
              </w:rPr>
              <w:t xml:space="preserve">status osiągany </w:t>
            </w:r>
            <w:r>
              <w:rPr>
                <w:rFonts w:cstheme="minorHAnsi"/>
                <w:sz w:val="18"/>
                <w:szCs w:val="18"/>
              </w:rPr>
              <w:t>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wymienia czynniki sprzyjające spójności grup społecznych;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konsekwencje braku zaspokojenia podstawowych potrzeb człowieka;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różnych form życia społecznego.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mechanizmy powstawania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problemy związane z klasyfikacją grup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w postrzeganiu postaw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charakterystycznych dla różnych ról społecznych w odmiennych kręgach cywilizacyjnych oraz dawniej i dzisiaj;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 porównuje różne teorie klasyfikacji potrzeb człowieka;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opracowuje i analizuje ankiety dotyczące, np. funkcjonowania człowieka w różnych formach życia społecznego, poziomu zaspokojenia podstawowych potrzeb człowieka i konsekwencji z tym związanych.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Osobowość człowieka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klasyczne koncepcje osobowości: teorie </w:t>
            </w:r>
            <w:proofErr w:type="spellStart"/>
            <w:r w:rsidRPr="00E315A5">
              <w:rPr>
                <w:rFonts w:cstheme="minorHAnsi"/>
                <w:sz w:val="18"/>
                <w:szCs w:val="18"/>
              </w:rPr>
              <w:t>psychodynamiczne</w:t>
            </w:r>
            <w:proofErr w:type="spellEnd"/>
            <w:r w:rsidRPr="00E315A5">
              <w:rPr>
                <w:rFonts w:cstheme="minorHAnsi"/>
                <w:sz w:val="18"/>
                <w:szCs w:val="18"/>
              </w:rPr>
              <w:t>, społeczno-poznawcze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humanistyczne, ich główne założenia i najważniejsi przedstawicie;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wpływające na zachowanie człowieka: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racjonalność, emocje, uczucia,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temperament i charakter;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rodzaje inteligencji – inteligencja emocjonalna;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kształtowanie i zmiana postaw – warunki skutecznej perswazji.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elementy definiujące osobowość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wpływających na zachowanie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sposoby perswazji;</w:t>
            </w:r>
          </w:p>
          <w:p w:rsidR="00DD1B84" w:rsidRPr="00F4246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koncepcje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wpływające na osobowość, zachowanie i postawy człowieka;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inteligencji;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różnice pomiędzy manipulacją a perswazją;</w:t>
            </w:r>
          </w:p>
          <w:p w:rsidR="00DD1B84" w:rsidRPr="005F710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konformistycznych.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różnice pomiędzy pojęciami: osobowość, temperament i charakter;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rodzaje inteligencji;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twórców i założenia klasycznych koncepcji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działania ludzi wynikające z emocji i racjonalności;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podnoszące skuteczność perswazji;</w:t>
            </w:r>
          </w:p>
          <w:p w:rsidR="00DD1B84" w:rsidRPr="00A4098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techniki perswazji i manipulacji w wybranych przekazach publicystycznych.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koncepcje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z czego wynikają różnice w klasyfikowaniu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pozytywne i negatywne aspekty oddziaływania emocji na zachowanie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wybrane zachowania i postawy;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skuteczność technik perswazji i manipulacji w wybranych przekazach publicystycznych.</w:t>
            </w:r>
          </w:p>
          <w:p w:rsidR="00DD1B84" w:rsidRPr="002B2B13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 wybranych koncepcji osobowości;</w:t>
            </w:r>
          </w:p>
          <w:p w:rsidR="00DD1B84" w:rsidRPr="0058074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technik panowania nad emocjami.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Wartości i normy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i ich rola w życiu człowieka −  wartości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światopogląd i styl życia;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afirmowane w polskim społeczeństwie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wybranych społeczeństwach europejskich; 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normy społeczne i ich rodzaje;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skutki łamania norm społecznych – sankcje społeczne;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wobec norm społecznych (aprobata, konformizm, nonkonformizm – ich wady i zalety);</w:t>
            </w:r>
          </w:p>
          <w:p w:rsidR="00DD1B84" w:rsidRPr="00E315A5" w:rsidDel="00C62383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mechanizm kontroli społecznej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wartości ważne w swoim życiu;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różne postawy wobec norm społecznych;</w:t>
            </w:r>
          </w:p>
          <w:p w:rsidR="00DD1B84" w:rsidRPr="00C50EB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odróżnia pojęcia: wartości, światopogląd, styl życia . 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stosuje, np. do opisu sytuacji pojęcia: wartości , światopogląd i styl życia;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odczytuje z prostych źródeł informacji [tekst narracyjny i normatywny, wykres, tabela, plakat] wartości afirmowane w polskim 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postawę hedonistyczna i eudajmonistyczną;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wpływające na światopogląd i styl życia 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skutki łamania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formy kontroli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sankcji społecznych;</w:t>
            </w:r>
          </w:p>
          <w:p w:rsidR="00DD1B84" w:rsidRPr="002562F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podstawowe postawy wobec łamania norm społecznych: </w:t>
            </w:r>
            <w:r w:rsidRPr="00E315A5">
              <w:rPr>
                <w:rFonts w:cstheme="minorHAnsi"/>
                <w:sz w:val="18"/>
                <w:szCs w:val="18"/>
              </w:rPr>
              <w:t>aprobata, konformizm, nonkonformizm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porównuje, na podstawie źródeł, wartości afirmowane w społeczeństwie polskim i wybranych społeczeństwach europejskich;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porównuje, na podstawie źródeł, wartości afirmowane w różnych grupach/ warstwach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hedonistyczną i eudajmonistyczną;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 wartości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różnorodnych źródeł rozpoznaje rodzaje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sytuacje dotyczące przestrzegania norm społecznych [przyczyny łamania norm społecznych, przejawy, skutki, rodzaje sankcji społecznych];</w:t>
            </w:r>
          </w:p>
          <w:p w:rsidR="00DD1B84" w:rsidRPr="002562F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wady i zalety różnorodnych postaw wobec norm społecznych.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analizuje, na wybranych przykładach,  funkcjonowanie norm społecznych pod kątem ciągłości i zmienności;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 ocenia , z różnych perspektyw, stosowane w społeczeństwie polskim sankcje społeczne [np. skuteczności, etyczności, afirmacji społecznej];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przykłady postaw wobec norm społecznych [przyczyny, skutki, wady, zalety];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pluralizmu wartości</w:t>
            </w:r>
            <w:r>
              <w:rPr>
                <w:rFonts w:cstheme="minorHAnsi"/>
                <w:sz w:val="18"/>
                <w:szCs w:val="18"/>
              </w:rPr>
              <w:t xml:space="preserve"> dla funkcjonowania społeczeństwa demokratycznego i przedstawia problemy wynikające ze stosowania tej zasady;</w:t>
            </w:r>
          </w:p>
          <w:p w:rsidR="00DD1B84" w:rsidRPr="00780650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analizuje, ocenia, prezentuje własne stanowisko wobec problemu </w:t>
            </w:r>
            <w:r w:rsidRPr="006948CC">
              <w:rPr>
                <w:rFonts w:cstheme="minorHAnsi"/>
                <w:i/>
                <w:sz w:val="18"/>
                <w:szCs w:val="18"/>
              </w:rPr>
              <w:t>kryzysu wartości</w:t>
            </w:r>
            <w:r>
              <w:rPr>
                <w:rFonts w:cstheme="minorHAnsi"/>
                <w:sz w:val="18"/>
                <w:szCs w:val="18"/>
              </w:rPr>
              <w:t xml:space="preserve"> we współczesnym świecie.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i analizuje sytuacje dotyczące przestrzegania norm społecznych w wybranych, europejskich i pozaeuropejskich społeczeństwach [przyczyny łamania norm społecznych, przejawy, skutki, rodzaje sankcji społecznych];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>wartości afirmowanych w swojej grupie rówieśniczej</w:t>
            </w:r>
            <w:r w:rsidR="00DD1B84">
              <w:rPr>
                <w:rFonts w:cstheme="minorHAnsi"/>
                <w:sz w:val="18"/>
                <w:szCs w:val="18"/>
              </w:rPr>
              <w:t>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 xml:space="preserve"> stosunku do poszczególnych norm społecznych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wobec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debatę dotyczącą, np. kryzysu wartości we współczesnym świecie.</w:t>
            </w:r>
          </w:p>
          <w:p w:rsidR="00DD1B84" w:rsidRPr="006948CC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335C12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socjalizacja pierwotna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wtórna;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główne instytucje socjalizacji;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socjalizacja odwrócona;</w:t>
            </w:r>
          </w:p>
          <w:p w:rsidR="00DD1B84" w:rsidRPr="00E315A5" w:rsidDel="00C62383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resocjalizacja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elementy pojęcia socjalizacja;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przykłady działań/sytuacje sprzyjające procesowi socjalizacji;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  <w:gridSpan w:val="2"/>
          </w:tcPr>
          <w:p w:rsidR="00DD1B84" w:rsidRPr="0042626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człowiek jest istotą społeczną;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odróżnia socjalizację pierwotną od socjalizacji wtórnej;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osoby i instytucje mające wpływ na socjalizację pierwotną i wtórną;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D461D2">
              <w:rPr>
                <w:rFonts w:cstheme="minorHAnsi"/>
                <w:i/>
                <w:sz w:val="18"/>
                <w:szCs w:val="18"/>
              </w:rPr>
              <w:t>resocjalizacja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znaczenie procesu socjalizacji dla prawidłowego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człowieka w 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rolę rodziny w procesie socjalizacji;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w odniesieniu do procesu socjalizacji pierwotnej;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wybranych przykładach wyjaśnia znaczenie pojęcia: </w:t>
            </w:r>
            <w:r w:rsidRPr="0009087A">
              <w:rPr>
                <w:rFonts w:cstheme="minorHAnsi"/>
                <w:i/>
                <w:sz w:val="18"/>
                <w:szCs w:val="18"/>
              </w:rPr>
              <w:t>socjalizacja odwrócona</w:t>
            </w:r>
            <w:r>
              <w:rPr>
                <w:rFonts w:cstheme="minorHAnsi"/>
                <w:i/>
                <w:sz w:val="18"/>
                <w:szCs w:val="18"/>
              </w:rPr>
              <w:t xml:space="preserve">; </w:t>
            </w:r>
            <w:r>
              <w:rPr>
                <w:rFonts w:cstheme="minorHAnsi"/>
                <w:sz w:val="18"/>
                <w:szCs w:val="18"/>
              </w:rPr>
              <w:t>podaje jego przyczyny;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instytucje i mechanizmy sprzyjające procesowi socjalizacji.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przedstawia zależności pomiędzy procesem  socjalizacji a poszczególnymi </w:t>
            </w:r>
            <w:r>
              <w:rPr>
                <w:rFonts w:cstheme="minorHAnsi"/>
                <w:sz w:val="18"/>
                <w:szCs w:val="18"/>
              </w:rPr>
              <w:lastRenderedPageBreak/>
              <w:t>fazami rozwojowymi dziecka;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polskim/europejskim;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procesy socjalizacyjne w różnych typach społeczeństw, np. społeczeństwie tradycyjnym i postindustrialnym.</w:t>
            </w:r>
          </w:p>
          <w:p w:rsidR="00DD1B84" w:rsidRPr="00A702B3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C90A78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przykłady niepowodzeń socjalizacyjnych [przyczyny,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trudności socjalizacyjne występujące w społeczeństwie nowoczesnym, np. wynikające ze 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zmieniającej się roli rodziny,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zmieniającego się sposobu funkcjonowania grup rówieśniczych, </w:t>
            </w:r>
          </w:p>
          <w:p w:rsidR="00DD1B84" w:rsidRPr="00A702B3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A702B3">
              <w:rPr>
                <w:rFonts w:cstheme="minorHAnsi"/>
                <w:sz w:val="18"/>
                <w:szCs w:val="18"/>
              </w:rPr>
              <w:t>rosnącej anonimowości, czy mobilności poziomej.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Rodzina dawniej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dziś 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skład rodziny i jej funkcje, typy rodzin;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zmiany w funkcjonowaniu rodziny: rodzina tradycyjna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demokratyczna,  nowe formy relacji rodzinnych, kryzys rodziny;</w:t>
            </w:r>
            <w:r>
              <w:rPr>
                <w:rFonts w:cstheme="minorHAnsi"/>
                <w:sz w:val="18"/>
                <w:szCs w:val="18"/>
              </w:rPr>
              <w:t xml:space="preserve"> eurosieroctwo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sytuacja rodziny w Polsce.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DD1B84" w:rsidRPr="00D510E0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DD1B84" w:rsidRPr="007530F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rozróżnia pojęcia: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problemy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rodziny we współczesnej Polsce.</w:t>
            </w:r>
          </w:p>
          <w:p w:rsidR="00DD1B84" w:rsidRPr="00D510E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zasady zawierania małżeństwa w prawie polskim;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typy rodzin funkcjonujące we współczesnym społeczeństwie polskim;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 i podaje przykłady: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 xml:space="preserve">; rodzina </w:t>
            </w:r>
            <w:r>
              <w:rPr>
                <w:rFonts w:cstheme="minorHAnsi"/>
                <w:i/>
                <w:sz w:val="18"/>
                <w:szCs w:val="18"/>
              </w:rPr>
              <w:lastRenderedPageBreak/>
              <w:t>matrylinearna i 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patrylinearna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:rsidR="00DD1B84" w:rsidRPr="00664F5B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wpływ procesów cywilizacyjnych na funkcjonowanie rodzin we współczesnym świecie (np. .eurosieroctwo);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DD1B84" w:rsidRPr="00595CB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wybrane problemy funkcjonowania rodziny we </w:t>
            </w:r>
            <w:r>
              <w:rPr>
                <w:rFonts w:cstheme="minorHAnsi"/>
                <w:sz w:val="18"/>
                <w:szCs w:val="18"/>
              </w:rPr>
              <w:lastRenderedPageBreak/>
              <w:t>współczesnej Polsce [przyczyny, przejawy, skutki].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95CB7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problemu </w:t>
            </w:r>
            <w:r w:rsidRPr="007530F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świecie;</w:t>
            </w:r>
          </w:p>
          <w:p w:rsidR="00DD1B84" w:rsidRPr="007530F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i prezentuje inny niż europejski model funkcjonowania rodziny we współczesnym świecie, </w:t>
            </w:r>
            <w:r>
              <w:rPr>
                <w:rFonts w:cstheme="minorHAnsi"/>
                <w:sz w:val="18"/>
                <w:szCs w:val="18"/>
              </w:rPr>
              <w:lastRenderedPageBreak/>
              <w:t>np. w </w:t>
            </w:r>
            <w:r w:rsidRPr="004866F7">
              <w:rPr>
                <w:rFonts w:cstheme="minorHAnsi"/>
                <w:sz w:val="18"/>
                <w:szCs w:val="18"/>
              </w:rPr>
              <w:t>wybranych  rdzennych  grup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4866F7">
              <w:rPr>
                <w:rFonts w:cstheme="minorHAnsi"/>
                <w:sz w:val="18"/>
                <w:szCs w:val="18"/>
              </w:rPr>
              <w:t xml:space="preserve"> autochtonicznych   </w:t>
            </w:r>
            <w:r>
              <w:rPr>
                <w:rFonts w:cstheme="minorHAnsi"/>
                <w:sz w:val="18"/>
                <w:szCs w:val="18"/>
              </w:rPr>
              <w:t xml:space="preserve">na różnych kontynentach. 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wobec inności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tolerancja a akceptacja;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skutki nietolerancji, stygmatyzacji, </w:t>
            </w:r>
            <w:proofErr w:type="spellStart"/>
            <w:r w:rsidRPr="00E315A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E315A5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podziałów na „swoich” i „obcych” oraz ich konsekwencje;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zjawisko alienacji;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negatywnym postawom wobec innych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DD1B84" w:rsidRPr="00664F5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podaje przykłady funkcjonujących w społeczeństwie polskim podziałów na 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</w:p>
        </w:tc>
        <w:tc>
          <w:tcPr>
            <w:tcW w:w="2286" w:type="dxa"/>
            <w:gridSpan w:val="2"/>
          </w:tcPr>
          <w:p w:rsidR="00DD1B84" w:rsidRPr="00A603B5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alienacji;</w:t>
            </w:r>
          </w:p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świadczących o nietolerancji;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zachowania wynikające z negatywnych postaw wobec innych;</w:t>
            </w:r>
          </w:p>
          <w:p w:rsidR="00DD1B84" w:rsidRPr="00F239A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sposoby przeciwdziałania negatywnym postawom społecznych. </w:t>
            </w:r>
          </w:p>
        </w:tc>
        <w:tc>
          <w:tcPr>
            <w:tcW w:w="2286" w:type="dxa"/>
            <w:gridSpan w:val="4"/>
          </w:tcPr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</w:t>
            </w:r>
            <w:r>
              <w:rPr>
                <w:rFonts w:cstheme="minorHAnsi"/>
                <w:i/>
                <w:sz w:val="18"/>
                <w:szCs w:val="18"/>
              </w:rPr>
              <w:t xml:space="preserve">a </w:t>
            </w:r>
            <w:r w:rsidRPr="00CB3F1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i/>
                <w:sz w:val="18"/>
                <w:szCs w:val="18"/>
              </w:rPr>
              <w:t xml:space="preserve">  afirmacja;</w:t>
            </w:r>
          </w:p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 do postawy tolerancji;</w:t>
            </w:r>
          </w:p>
          <w:p w:rsidR="00DD1B84" w:rsidRPr="00CB3F1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</w:t>
            </w:r>
            <w:r>
              <w:rPr>
                <w:rFonts w:cstheme="minorHAnsi"/>
                <w:i/>
                <w:sz w:val="18"/>
                <w:szCs w:val="18"/>
              </w:rPr>
              <w:t>alienacja;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stygmatyzacji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proofErr w:type="spellStart"/>
            <w:r w:rsidRPr="000B2788">
              <w:rPr>
                <w:rFonts w:cstheme="minorHAnsi"/>
                <w:i/>
                <w:sz w:val="18"/>
                <w:szCs w:val="18"/>
              </w:rPr>
              <w:t>sterotypizacja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negatywnych postaw wobec innych;</w:t>
            </w:r>
          </w:p>
          <w:p w:rsidR="00DD1B84" w:rsidRPr="00F239A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i skutki alienacji. 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2788">
              <w:rPr>
                <w:rFonts w:cstheme="minorHAnsi"/>
                <w:sz w:val="18"/>
                <w:szCs w:val="18"/>
              </w:rPr>
              <w:t>ocenia, z różnych perspektyw,</w:t>
            </w:r>
            <w:r>
              <w:rPr>
                <w:rFonts w:cstheme="minorHAnsi"/>
                <w:sz w:val="18"/>
                <w:szCs w:val="18"/>
              </w:rPr>
              <w:t xml:space="preserve"> wybrane kampanie społeczne dotyczące przeciwdziałania negatywnym postawom społecznym;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negatywnych postaw wobec innych, stygmatyzacji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występujących w społeczeństwie polskim [przyczyny, przejawy, skutki];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sporach dotyczących tolerancji.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przeprowadza, np. na terenie szkoły, kampanię społeczną na rzecz przeciwdziałania wybranym, negatywnym postawom wobec innych;</w:t>
            </w:r>
          </w:p>
          <w:p w:rsidR="00DD1B84" w:rsidRPr="00CB3F1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gromadzi, </w:t>
            </w:r>
            <w:r w:rsidRPr="00CB3F11">
              <w:rPr>
                <w:rFonts w:cstheme="minorHAnsi"/>
                <w:sz w:val="18"/>
                <w:szCs w:val="18"/>
              </w:rPr>
              <w:t xml:space="preserve">analizuje </w:t>
            </w:r>
            <w:r>
              <w:rPr>
                <w:rFonts w:cstheme="minorHAnsi"/>
                <w:sz w:val="18"/>
                <w:szCs w:val="18"/>
              </w:rPr>
              <w:t xml:space="preserve">i prezentuje informacje dotyczące </w:t>
            </w:r>
            <w:r w:rsidRPr="00CB3F11">
              <w:rPr>
                <w:rFonts w:cstheme="minorHAnsi"/>
                <w:sz w:val="18"/>
                <w:szCs w:val="18"/>
              </w:rPr>
              <w:t>negatywnych postaw wobec innych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 stygmatyzacji w wybranych państwach </w:t>
            </w:r>
            <w:r w:rsidRPr="00CB3F11">
              <w:rPr>
                <w:rFonts w:cstheme="minorHAnsi"/>
                <w:sz w:val="18"/>
                <w:szCs w:val="18"/>
              </w:rPr>
              <w:t>[przyczyny, przejawy, skutki]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FA7EE0">
        <w:trPr>
          <w:gridAfter w:val="1"/>
          <w:wAfter w:w="72" w:type="dxa"/>
          <w:trHeight w:val="6795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Komunikacja interpersonalna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komunikacja werbalna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niewerbalna;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zasady aktywnego słuchania,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asertywność – przykłady zwrotów asertywnych;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taktyki autoprezentacji,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 i przebieg konfliktów społecznych (zachowania stron, zjawisko eskalacji);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rozwiązywania konfliktów: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mediacja,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negocjacje,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arbitraż;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etapy procesu decyzyjnego;</w:t>
            </w:r>
          </w:p>
          <w:p w:rsidR="00DD1B84" w:rsidRPr="00276607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kreatywnego rozwiązywania problemów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 werbalnych i niewerbalnych;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nadawcę i odbiorcę komunikatu;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konfliktów społecznych;</w:t>
            </w:r>
          </w:p>
          <w:p w:rsidR="00DD1B84" w:rsidRPr="00FC49E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sposoby rozwiązywania sporów.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prawidłowo skonstruowanego komunikatu;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komunikowanie się;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sposoby przekazywania komunikatów niewerbalnych;</w:t>
            </w:r>
          </w:p>
          <w:p w:rsidR="00DD1B84" w:rsidRPr="0069669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cechy, które powinien posiadać mediator i arbiter;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komunikatów/zwrotów asertywnych;</w:t>
            </w:r>
          </w:p>
          <w:p w:rsidR="00DD1B84" w:rsidRPr="00146FD6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zasady autoprezentacji.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komunikatów niewerbalnych;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ograniczania czynników utrudniających prawidłowe komunikowanie się;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DD1B84" w:rsidRPr="00C126A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postawy asertywnej;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zasady prawidłowej autoprezentacji;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zna i stosuje metody rozwiązywania problemów w sytuacjach typowych;</w:t>
            </w:r>
          </w:p>
          <w:p w:rsidR="00DD1B84" w:rsidRPr="00F373D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procesu decyzyjnego.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formy komunikatów niewerbalnych w wybranych przekazach medialnych;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czynniki sprzyjające i utrudniające komunikację [symulacje; przekazy medialne];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 ocenia różne taktyki autoprezentacji;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różnych sposobów rozwiązywania konfliktów;</w:t>
            </w:r>
          </w:p>
          <w:p w:rsidR="00DD1B84" w:rsidRPr="0098214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  <w:gridSpan w:val="4"/>
          </w:tcPr>
          <w:p w:rsidR="00DD1B84" w:rsidRPr="00F373D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metody kreatywnego rozwiązywania problemów w sytuacjach nietypowych.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D9D9D9" w:themeFill="background1" w:themeFillShade="D9"/>
          </w:tcPr>
          <w:p w:rsidR="00DD1B84" w:rsidRPr="00E315A5" w:rsidRDefault="00DD1B84" w:rsidP="00FA7E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II. KULTUROWA RÓŻNORODNOŚĆ SPOŁECZEŃSTWA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Rodzaje społeczeństw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charakterystyka typów społeczeństw: zbieracko-łowieckiego, nomadycznego, rolniczego, przemysłowego, poprzemysłowego;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charakterystyka jednego ze współczesnych społeczeństw: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współczesnych społeczeństw (otwarte, informacyjne, konsumpcyjne, masowe);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porównanie społeczeństw przemysłowych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poprzemysłowych, tradycyjnych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nowoczesnych;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różnych typów społeczeństw;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współczesnego społeczeństwa [</w:t>
            </w:r>
            <w:r w:rsidRPr="00E315A5">
              <w:rPr>
                <w:rFonts w:cstheme="minorHAnsi"/>
                <w:sz w:val="18"/>
                <w:szCs w:val="18"/>
              </w:rPr>
              <w:t xml:space="preserve">otwarte, informacyjne,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konsumpcyjne, masowe</w:t>
            </w:r>
            <w:r>
              <w:rPr>
                <w:rFonts w:cstheme="minorHAnsi"/>
                <w:sz w:val="18"/>
                <w:szCs w:val="18"/>
              </w:rPr>
              <w:t>].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cechy różnych typów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cechy współczesnego społeczeństwa </w:t>
            </w:r>
            <w:r>
              <w:rPr>
                <w:rFonts w:cstheme="minorHAnsi"/>
                <w:sz w:val="18"/>
                <w:szCs w:val="18"/>
              </w:rPr>
              <w:lastRenderedPageBreak/>
              <w:t>postindustrialnego [</w:t>
            </w:r>
            <w:r w:rsidRPr="00E315A5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wybranych współczesnych społeczeństw: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rolniczych; 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istotę cech współczesnego społeczeństwa  [</w:t>
            </w:r>
            <w:r w:rsidRPr="0086547B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gromadzi, prezentuje i analizuje informacje na temat wybranych współczesnych społeczeństw: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przedstawia szanse, zagrożenia i wyzwania stojące przed współczesnym społeczeństwem postindustrialnym; </w:t>
            </w:r>
          </w:p>
          <w:p w:rsidR="00DD1B84" w:rsidRPr="0089459E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3F61">
              <w:rPr>
                <w:rFonts w:cstheme="minorHAnsi"/>
                <w:sz w:val="18"/>
                <w:szCs w:val="18"/>
              </w:rPr>
              <w:lastRenderedPageBreak/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szans, zagrożeń i wyzwań stojących przed współczesnymi społeczeństwami postindustrialnymi;</w:t>
            </w:r>
          </w:p>
          <w:p w:rsidR="00DD1B84" w:rsidRPr="00253F61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różne definicje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rodzaje kultury;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typy kultur według Margaret Mead i funkcjonujące w nich modele socjalizacji;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źródła zmian kulturowych  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potoczne znaczenie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kultur;</w:t>
            </w:r>
          </w:p>
          <w:p w:rsidR="00DD1B84" w:rsidRPr="0036098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elementy polskiej kultury narodowej.</w:t>
            </w:r>
          </w:p>
        </w:tc>
        <w:tc>
          <w:tcPr>
            <w:tcW w:w="2286" w:type="dxa"/>
            <w:gridSpan w:val="2"/>
          </w:tcPr>
          <w:p w:rsidR="00DD1B84" w:rsidRPr="00FD424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różnych definicji pojęcia </w:t>
            </w:r>
            <w:r w:rsidRPr="00FD424E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czynniki/sposoby upowszechniania wzorców kulturowych;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zmianom kulturowym;</w:t>
            </w:r>
          </w:p>
          <w:p w:rsidR="00DD1B84" w:rsidRPr="00B2284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 polskiej kultury narodowej.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definicje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FD424E">
              <w:rPr>
                <w:rFonts w:cstheme="minorHAnsi"/>
                <w:i/>
                <w:sz w:val="18"/>
                <w:szCs w:val="18"/>
              </w:rPr>
              <w:t>krąg kulturowy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 europejskiego kręgu kulturowego;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kultury w kształtowaniu świadomości narodowej;</w:t>
            </w:r>
          </w:p>
          <w:p w:rsidR="00DD1B84" w:rsidRPr="0036098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</w:t>
            </w:r>
            <w:r>
              <w:rPr>
                <w:rFonts w:cstheme="minorHAnsi"/>
                <w:sz w:val="18"/>
                <w:szCs w:val="18"/>
              </w:rPr>
              <w:lastRenderedPageBreak/>
              <w:t>do kultury, kultury narodowej i twórczości artystycznej.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t</w:t>
            </w:r>
            <w:r w:rsidRPr="00FD424E">
              <w:rPr>
                <w:rFonts w:cstheme="minorHAnsi"/>
                <w:sz w:val="18"/>
                <w:szCs w:val="18"/>
              </w:rPr>
              <w:t>ypy kultur według Margaret Mead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zjawiska globalizacji na przemiany kulturowe współczesnego świata;</w:t>
            </w:r>
          </w:p>
          <w:p w:rsidR="00DD1B84" w:rsidRPr="00FD424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zmienności i ciągłości europejskich/polskich wzorców kulturowych na przestrzeni wieków.</w:t>
            </w:r>
          </w:p>
        </w:tc>
        <w:tc>
          <w:tcPr>
            <w:tcW w:w="2286" w:type="dxa"/>
            <w:gridSpan w:val="4"/>
          </w:tcPr>
          <w:p w:rsidR="00DD1B84" w:rsidRPr="00162E7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na terenie szkoły [lub innej społeczności lokalnej] przedsięwzięcie propagujące kulturę regionalną lub narodową.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Zróżnicowanie kulturowe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wielokulturowość społeczeństw;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indywidualizm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kolektywizm  jako jeden z wymiarów kultury: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cechy kultur indywidualistycznych i kultur kolektywistycznych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 współczesnych kultur o silnych cechach indywidualistycznych (społeczeństwa Zachodu) i kolektywistycznych (społeczeństwa Ameryki Południowej, Azji, Afryki);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postrzeganie innych kultur: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etnocentryzm (interpretowanie i ocenianie innych kultur w kategoriach kultury własnej),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relatywizm kulturowy (interpretowanie i ocenianie innych kultur w jej własnych kategoriach),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deformacji w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postrzeganiu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innych kultur – analiza problemu na podstawie wybranych fragmentów publikacji  Marcina Floriana  </w:t>
            </w:r>
            <w:proofErr w:type="spellStart"/>
            <w:r w:rsidR="00DD1B84" w:rsidRPr="00E315A5">
              <w:rPr>
                <w:rFonts w:cstheme="minorHAnsi"/>
                <w:sz w:val="18"/>
                <w:szCs w:val="18"/>
              </w:rPr>
              <w:t>Gawryckiego</w:t>
            </w:r>
            <w:proofErr w:type="spellEnd"/>
            <w:r w:rsidR="00DD1B84" w:rsidRPr="00E315A5">
              <w:rPr>
                <w:rFonts w:cstheme="minorHAnsi"/>
                <w:sz w:val="18"/>
                <w:szCs w:val="18"/>
              </w:rPr>
              <w:t xml:space="preserve">  </w:t>
            </w:r>
            <w:r w:rsidR="00DD1B84" w:rsidRPr="00E315A5">
              <w:rPr>
                <w:rFonts w:cstheme="minorHAnsi"/>
                <w:i/>
                <w:sz w:val="18"/>
                <w:szCs w:val="18"/>
              </w:rPr>
              <w:t>W pogoni za wyobrażeniami. Próba interpretacji polskiej literatury podróżniczej poświęconej Ameryce Łacińskiej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czynniki różnicujące kultury [np. język, religia, obyczaje];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czynniki sprzyjające powstawaniu społeczeństw wielokulturowych we współczesnym świecie;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wynikające z rosnącego zróżnicowania kulturowego współczesnej Europy.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podstawową różnicę pomiędzy 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>ami</w:t>
            </w:r>
            <w:r w:rsidRPr="00E07C6E">
              <w:rPr>
                <w:rFonts w:cstheme="minorHAnsi"/>
                <w:sz w:val="18"/>
                <w:szCs w:val="18"/>
              </w:rPr>
              <w:t xml:space="preserve"> indywidualistyczn</w:t>
            </w:r>
            <w:r>
              <w:rPr>
                <w:rFonts w:cstheme="minorHAnsi"/>
                <w:sz w:val="18"/>
                <w:szCs w:val="18"/>
              </w:rPr>
              <w:t>ymi</w:t>
            </w:r>
            <w:r w:rsidRPr="00E07C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 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 xml:space="preserve">ami 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ymi;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społeczeństw indywidualistycznych i kolektywistycznych we współczesnym świecie;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zjawisko </w:t>
            </w:r>
            <w:r>
              <w:rPr>
                <w:rFonts w:cstheme="minorHAnsi"/>
                <w:i/>
                <w:sz w:val="18"/>
                <w:szCs w:val="18"/>
              </w:rPr>
              <w:t xml:space="preserve">szoku kulturowego;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typy relacji pomiędzy kulturami [wymiana kulturowa, integracja, separacja];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podstawową różnicę pomiędzy etnocentryzmem a relatywizmem kulturowym;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Pr="00E315A5">
              <w:rPr>
                <w:rFonts w:cstheme="minorHAnsi"/>
                <w:sz w:val="18"/>
                <w:szCs w:val="18"/>
              </w:rPr>
              <w:t>przykłady deformacji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postrzeganiu innych kultur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</w:t>
            </w:r>
            <w:r w:rsidRPr="00E07C6E">
              <w:rPr>
                <w:rFonts w:cstheme="minorHAnsi"/>
                <w:sz w:val="18"/>
                <w:szCs w:val="18"/>
              </w:rPr>
              <w:t>społeczeństwa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07C6E">
              <w:rPr>
                <w:rFonts w:cstheme="minorHAnsi"/>
                <w:sz w:val="18"/>
                <w:szCs w:val="18"/>
              </w:rPr>
              <w:t>indywidualistyczn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07C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e;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 czego wynika zjawisko </w:t>
            </w:r>
            <w:r>
              <w:rPr>
                <w:rFonts w:cstheme="minorHAnsi"/>
                <w:i/>
                <w:sz w:val="18"/>
                <w:szCs w:val="18"/>
              </w:rPr>
              <w:t>szoku kulturowego;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relacje pomiędzy kulturami;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etnocentryzmu i relatywizmu kulturowego;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tekstu publicystycznego analizuje problem deformacji w postrzeganiu innych kultur [przyczyny, przejawy, skutki].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przyczyny kształtowania społeczeństw indywidualistycznych i kolektywistycznych;</w:t>
            </w:r>
          </w:p>
          <w:p w:rsidR="00DD1B84" w:rsidRPr="0054090D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etnocentryczną z relatywizmem kulturowym;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indywidualizmu i kolektywizmu w kulturze europejskiej;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wielokulturowe korzenie kultury polskiej odwołując się do tradycji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> II Rzeczypospolitej;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argumenty i kontrargumenty w dyskusji na temat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multikulturalizmu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indywidualizmu i kolektywizmu w kulturze europejskiej;</w:t>
            </w:r>
          </w:p>
          <w:p w:rsidR="00DD1B84" w:rsidRPr="007807F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szans i zagrożeń wynikających z rosnącego zróżnicowania kulturowego Europy.</w:t>
            </w:r>
          </w:p>
        </w:tc>
      </w:tr>
      <w:tr w:rsidR="00DD1B84" w:rsidRPr="00E315A5" w:rsidTr="00FA7EE0">
        <w:trPr>
          <w:gridAfter w:val="1"/>
          <w:wAfter w:w="72" w:type="dxa"/>
          <w:trHeight w:val="50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 masowa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kultury masowej;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i wzory propagowane przez kulturę masową;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pozytywne i negatywne aspekty funkcjonowania kultury masowej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cechy kultury masowej;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sposoby rozpowszechniania kultury masowej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kultury masowej i kultury wysokiej;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pozytywnej i negatywnej roli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dla rozwoju i upowszechniania twórczości artystycznej 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pozytywne i negatywne aspekty funkcjonowania kultury masowej;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kultury masowej i kultury wysokiej;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na czym polega proces </w:t>
            </w:r>
            <w:r>
              <w:rPr>
                <w:rFonts w:cstheme="minorHAnsi"/>
                <w:i/>
                <w:sz w:val="18"/>
                <w:szCs w:val="18"/>
              </w:rPr>
              <w:t xml:space="preserve">homogenizacji </w:t>
            </w:r>
            <w:r>
              <w:rPr>
                <w:rFonts w:cstheme="minorHAnsi"/>
                <w:sz w:val="18"/>
                <w:szCs w:val="18"/>
              </w:rPr>
              <w:t>form kultury;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80388D">
              <w:rPr>
                <w:rFonts w:cstheme="minorHAnsi"/>
                <w:sz w:val="18"/>
                <w:szCs w:val="18"/>
              </w:rPr>
              <w:t>yjaśni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0388D">
              <w:rPr>
                <w:rFonts w:cstheme="minorHAnsi"/>
                <w:sz w:val="18"/>
                <w:szCs w:val="18"/>
              </w:rPr>
              <w:t>, na czym polegają zmiany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0388D">
              <w:rPr>
                <w:rFonts w:cstheme="minorHAnsi"/>
                <w:sz w:val="18"/>
                <w:szCs w:val="18"/>
              </w:rPr>
              <w:t xml:space="preserve">zachodzą w kulturze masowej w związku z upowszechnieniem się </w:t>
            </w:r>
            <w:proofErr w:type="spellStart"/>
            <w:r w:rsidRPr="0080388D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przemysł kulturalny.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wartości i wzory propagowane przez kulturę masową;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80388D">
              <w:rPr>
                <w:rFonts w:cstheme="minorHAnsi"/>
                <w:sz w:val="18"/>
                <w:szCs w:val="18"/>
              </w:rPr>
              <w:t>społecznej roli kultury masowej;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roli </w:t>
            </w:r>
            <w:proofErr w:type="spellStart"/>
            <w:r w:rsidR="00DD1B84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="00DD1B84">
              <w:rPr>
                <w:rFonts w:cstheme="minorHAnsi"/>
                <w:sz w:val="18"/>
                <w:szCs w:val="18"/>
              </w:rPr>
              <w:t xml:space="preserve"> w rozwoju i upowszechnianiu twórczości artystycznej;</w:t>
            </w:r>
          </w:p>
          <w:p w:rsidR="00DD1B84" w:rsidRPr="0080388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 kultury masowej w upowszechnianiu polskich wartości, wzorów i postaw.</w:t>
            </w:r>
          </w:p>
          <w:p w:rsidR="00DD1B84" w:rsidRPr="00A22018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społecznej roli kultury masowej;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 temat oddziaływania kultury masowej na ich postawy, wartości, zachowania.</w:t>
            </w:r>
          </w:p>
          <w:p w:rsidR="00DD1B84" w:rsidRPr="00E75CFD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Religia jako zjawisko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indywidualne aspekty religii (religijność, wiara);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identyfikacja religijna ludności świata;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religijność społeczeństw zachodnich (sekularyzacja, prywatyzacja religii);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stosunki wyznaniowe w 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religijności polskiego społeczeństwa: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identyfikacja religijna,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poziom zaangażowania w praktyki religijne,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terytorialne zróżnicowanie zaangażowania religijnego,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rola rytuałów, obrzędów i tradycji w życiu współczesnego człowieka: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religijny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DD1B84" w:rsidRPr="00E315A5">
              <w:rPr>
                <w:rFonts w:cstheme="minorHAnsi"/>
                <w:sz w:val="18"/>
                <w:szCs w:val="18"/>
              </w:rPr>
              <w:t>pozareligijny</w:t>
            </w:r>
            <w:proofErr w:type="spellEnd"/>
            <w:r w:rsidR="00DD1B84" w:rsidRPr="00E315A5">
              <w:rPr>
                <w:rFonts w:cstheme="minorHAnsi"/>
                <w:sz w:val="18"/>
                <w:szCs w:val="18"/>
              </w:rPr>
              <w:t xml:space="preserve"> aspekt obrzędów przejścia,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tradycyjna obrzędowość doroczna w polskiej kulturze współczesnej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identyfikację religijną większości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nazwy religii dominujących w Europie;</w:t>
            </w:r>
          </w:p>
          <w:p w:rsidR="00DD1B84" w:rsidRPr="00F503D5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podstawowe cechy religijności społeczeństwa polskiego i 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dotyczące religijności społeczeństw zachodnich, np. sekularyzacja;</w:t>
            </w:r>
          </w:p>
          <w:p w:rsidR="00DD1B84" w:rsidRPr="00687A9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elementy </w:t>
            </w:r>
            <w:r w:rsidRPr="00E315A5">
              <w:rPr>
                <w:rFonts w:cstheme="minorHAnsi"/>
                <w:sz w:val="18"/>
                <w:szCs w:val="18"/>
              </w:rPr>
              <w:t>tradycyjn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rozróżnia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religie współczesnego świata;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formy organizacji religijnych;</w:t>
            </w:r>
          </w:p>
          <w:p w:rsidR="00DD1B84" w:rsidRPr="00F503D5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F503D5">
              <w:rPr>
                <w:rFonts w:cstheme="minorHAnsi"/>
                <w:i/>
                <w:sz w:val="18"/>
                <w:szCs w:val="18"/>
              </w:rPr>
              <w:t>ateizm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religii w 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problemy dotyczące religijności społeczeństw zachodnich, np. sekularyzacja, prywatyzacja religii;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elementy </w:t>
            </w:r>
            <w:r w:rsidRPr="00E315A5">
              <w:rPr>
                <w:rFonts w:cstheme="minorHAnsi"/>
                <w:sz w:val="18"/>
                <w:szCs w:val="18"/>
              </w:rPr>
              <w:t>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3A505E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obrzędów przejścia w życiu współczesnych ludzi.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64AAA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agnostyk;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lastRenderedPageBreak/>
              <w:t>odnoszące się do stosunków wyznaniowych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największe wspólnoty wyznaniowe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identyfikacji religijnej 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zmiany zachodzące w religijności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religijność społeczeństwa polskiego i 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główne elementy obrzędowości dorocznej charakterystyczne dla swojego regionu;</w:t>
            </w:r>
          </w:p>
          <w:p w:rsidR="00DD1B84" w:rsidRPr="00794C9D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sekularyzacja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prywatyzacja religii;</w:t>
            </w:r>
          </w:p>
          <w:p w:rsidR="00DD1B84" w:rsidRPr="00794C9D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religijny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pozareligijny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aspekt obrzędów przejścia.</w:t>
            </w:r>
          </w:p>
          <w:p w:rsidR="00DD1B84" w:rsidRPr="00687A9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mapę religijną współczesnego świata;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przyczyny i skutki zmian zachodzących w religijności, w tym w identyfikacji </w:t>
            </w:r>
            <w:r>
              <w:rPr>
                <w:rFonts w:cstheme="minorHAnsi"/>
                <w:sz w:val="18"/>
                <w:szCs w:val="18"/>
              </w:rPr>
              <w:lastRenderedPageBreak/>
              <w:t>religijnej,  społeczeństwa polskiego i społeczeństw zachodnich;</w:t>
            </w:r>
          </w:p>
          <w:p w:rsidR="00DD1B84" w:rsidRPr="00687A9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analizuje, z różnych perspektyw, rolę rytuałów, obrzędów i tradycji w życiu w życiu współczesnego człowieka.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prezentację dotyczącą, np.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276607">
              <w:rPr>
                <w:rFonts w:cstheme="minorHAnsi"/>
                <w:sz w:val="18"/>
                <w:szCs w:val="18"/>
              </w:rPr>
              <w:t>specyfiki obrzędowości dorocznej charakterystycznej dla swojego regionu;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rytuałów przejścia w innych niż europejski kręgach kulturowych;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jednej ze wspólnot wyznaniowych w Polsce.</w:t>
            </w:r>
          </w:p>
          <w:p w:rsidR="00DD1B84" w:rsidRPr="00B713BF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Subkultury młodzieżowe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typologia subkultur młodzieżowych w 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psychologiczny i społeczny aspekt powstawania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subkultur (źródła kontestacji i niedostosowania społecznego młodzieży);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najważniejszych subkultur, analiza słabych i mocnych stron wizji rzeczywistości wybranej subkultury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subkultur młodzieżowych w Polsce;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855D2D">
              <w:rPr>
                <w:rFonts w:cstheme="minorHAnsi"/>
                <w:sz w:val="18"/>
                <w:szCs w:val="18"/>
              </w:rPr>
              <w:t xml:space="preserve">elementów </w:t>
            </w:r>
            <w:r w:rsidRPr="00855D2D">
              <w:rPr>
                <w:rFonts w:cstheme="minorHAnsi"/>
                <w:sz w:val="18"/>
                <w:szCs w:val="18"/>
              </w:rPr>
              <w:lastRenderedPageBreak/>
              <w:t>decydujących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subkultury młodzieżowe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przystępowania </w:t>
            </w:r>
            <w:r>
              <w:rPr>
                <w:rFonts w:cstheme="minorHAnsi"/>
                <w:sz w:val="18"/>
                <w:szCs w:val="18"/>
              </w:rPr>
              <w:lastRenderedPageBreak/>
              <w:t>młodych ludzi do subkultur;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855D2D">
              <w:rPr>
                <w:rFonts w:cstheme="minorHAnsi"/>
                <w:sz w:val="18"/>
                <w:szCs w:val="18"/>
              </w:rPr>
              <w:t>element</w:t>
            </w:r>
            <w:r>
              <w:rPr>
                <w:rFonts w:cstheme="minorHAnsi"/>
                <w:sz w:val="18"/>
                <w:szCs w:val="18"/>
              </w:rPr>
              <w:t xml:space="preserve">y </w:t>
            </w:r>
            <w:r w:rsidRPr="00855D2D">
              <w:rPr>
                <w:rFonts w:cstheme="minorHAnsi"/>
                <w:sz w:val="18"/>
                <w:szCs w:val="18"/>
              </w:rPr>
              <w:t>decydując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855D2D">
              <w:rPr>
                <w:rFonts w:cstheme="minorHAnsi"/>
                <w:sz w:val="18"/>
                <w:szCs w:val="18"/>
              </w:rPr>
              <w:t xml:space="preserve">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wybraną subkulturę młodzieżową;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pojęcia:  </w:t>
            </w:r>
            <w:r>
              <w:rPr>
                <w:rFonts w:cstheme="minorHAnsi"/>
                <w:i/>
                <w:sz w:val="18"/>
                <w:szCs w:val="18"/>
              </w:rPr>
              <w:t>subkultura.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podstawowe rodzaje subkultur;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pozytywne i negatywne aspekty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subkultur młodzieżowych;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najważniejsze subkultury młodzieżowe w Polsce dawniej i dzisiaj;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słabe i mocne strony wizji rzeczywistości wybranej subkultury.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współczesne subkultury;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cechy współczesnych  subkultur i subkultur </w:t>
            </w:r>
            <w:r>
              <w:rPr>
                <w:rFonts w:cstheme="minorHAnsi"/>
                <w:sz w:val="18"/>
                <w:szCs w:val="18"/>
              </w:rPr>
              <w:lastRenderedPageBreak/>
              <w:t>charakterystycznych dla pokolenia rodziców i dziadków;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zmierzchu ery subkultur;</w:t>
            </w:r>
          </w:p>
          <w:p w:rsidR="00DD1B84" w:rsidRPr="00855D2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społecznej roli subkultur młodzieżowych.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stosunku współczesnej młodzieży do subkultur.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ankietę, oraz wizualizuje i analizuje jej wyniki,  dotyczącą, np. 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poglądów rówieśników na temat współczesnych subkultur;</w:t>
            </w:r>
          </w:p>
          <w:p w:rsidR="00DD1B84" w:rsidRPr="00855D2D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roli, jaką odegrały subkultury w życiu poprzedniego pokolenia [nauczycieli / rodziców / dziadków].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45" w:type="dxa"/>
            <w:gridSpan w:val="4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Spory światopoglądowe</w:t>
            </w:r>
          </w:p>
        </w:tc>
        <w:tc>
          <w:tcPr>
            <w:tcW w:w="2117" w:type="dxa"/>
            <w:gridSpan w:val="3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uczestnicy sporów światopoglądowych: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obywatele,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instytucje państwowe,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partie polityczne, organizacje pozarządowe i instytucje religijne;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rola mediów i instytucji eksperckich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sporach światopoglądowych;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współczesne spory światopoglądowe (w kontekście etycznym, prawnym, społeczno-ekonomicznym):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aborcja,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związki osób tej samej płci,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kara śmierci,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zapłodnienie in vitro,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eutanazja,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inżynieria genetyczna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współczesnych sporów światopoglądowych;</w:t>
            </w:r>
          </w:p>
          <w:p w:rsidR="00DD1B84" w:rsidRPr="002E32E1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swoje stanowisko wobec wybranych sporów światopoglądowych.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uczestniczące w sporach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istotę wybranych sporów światopoglądowych;</w:t>
            </w:r>
          </w:p>
          <w:p w:rsidR="00DD1B84" w:rsidRPr="00F779CF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poglądy poszczególnych podmiotów w wybranych sporach światopoglądowych.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>odnoszące się do swobody wyrażania swoich poglądów;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istotę toczących się w Polsce sporów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poszczególnych podmiotów, w tym mediów i instytucji eksperckich, w sporach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wybranych sporów światopoglądowych;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czym są i jaką odgrywają rolę tzw. </w:t>
            </w:r>
            <w:proofErr w:type="spellStart"/>
            <w:r w:rsidRPr="00F779CF">
              <w:rPr>
                <w:rFonts w:cstheme="minorHAnsi"/>
                <w:i/>
                <w:sz w:val="18"/>
                <w:szCs w:val="18"/>
              </w:rPr>
              <w:t>think</w:t>
            </w:r>
            <w:proofErr w:type="spellEnd"/>
            <w:r w:rsidRPr="00F779CF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779CF">
              <w:rPr>
                <w:rFonts w:cstheme="minorHAnsi"/>
                <w:i/>
                <w:sz w:val="18"/>
                <w:szCs w:val="18"/>
              </w:rPr>
              <w:t>thanki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FA1EA8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FB0B23">
              <w:rPr>
                <w:rFonts w:cstheme="minorHAnsi"/>
                <w:sz w:val="18"/>
                <w:szCs w:val="18"/>
              </w:rPr>
              <w:t>organizacj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FB0B23">
              <w:rPr>
                <w:rFonts w:cstheme="minorHAnsi"/>
                <w:sz w:val="18"/>
                <w:szCs w:val="18"/>
              </w:rPr>
              <w:t xml:space="preserve"> typu </w:t>
            </w:r>
            <w:proofErr w:type="spellStart"/>
            <w:r w:rsidRPr="00FB0B23">
              <w:rPr>
                <w:rFonts w:cstheme="minorHAnsi"/>
                <w:sz w:val="18"/>
                <w:szCs w:val="18"/>
              </w:rPr>
              <w:t>watchdog</w:t>
            </w:r>
            <w:proofErr w:type="spellEnd"/>
            <w:r w:rsidRPr="00FB0B23">
              <w:rPr>
                <w:rFonts w:cstheme="minorHAnsi"/>
                <w:sz w:val="18"/>
                <w:szCs w:val="18"/>
              </w:rPr>
              <w:t xml:space="preserve"> 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główne spory światopoglądowe w Polsce [przyczyny, przebieg, konsekwencje, zmienność postaw]; 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prezentuje aktywność wybranych podmiotów, zaangażowanych  w toczące się w Polsce spory światopoglądowe.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wybranego sporu światopoglądowego;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film, lub inna formę publikacji, dotyczącą jednego z toczących się współcześnie sporów światopoglądowych. </w:t>
            </w:r>
          </w:p>
          <w:p w:rsidR="00DD1B84" w:rsidRPr="00FB0B23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3" w:type="dxa"/>
            <w:gridSpan w:val="25"/>
            <w:shd w:val="clear" w:color="auto" w:fill="D9D9D9" w:themeFill="background1" w:themeFillShade="D9"/>
          </w:tcPr>
          <w:p w:rsidR="00DD1B84" w:rsidRPr="00276607" w:rsidRDefault="00DD1B84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Rozdział 3. Funkcjonowanie społeczeństwa 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Struktura społeczna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struktura społeczna, stratyfikacja, klasa społeczna, warstwa społeczna;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podstawowe kryteria stratyfikacji społecznej: położenie materialne, zróżnicowanie zawodowe, status społeczny, władza;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ruchliwość (mobilność) społeczna: jej rodzaje (pionowa i pozioma) oraz czynniki;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degradacji i awansu społecznego</w:t>
            </w:r>
          </w:p>
          <w:p w:rsidR="00DD1B84" w:rsidRPr="00E315A5" w:rsidRDefault="00DD1B84" w:rsidP="00FA7EE0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różnicujące ludzi / określające ich pozycję społeczną;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ruchliwości społecznej we współczesnym świecie, w tym w Polsce.</w:t>
            </w:r>
          </w:p>
          <w:p w:rsidR="00DD1B84" w:rsidRPr="002F0D0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ruchliwości pionowej i poziomej;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degradacji i awansu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stratyfikacji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warstwę społeczną od klasy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E07415">
              <w:rPr>
                <w:rFonts w:cstheme="minorHAnsi"/>
                <w:i/>
                <w:sz w:val="18"/>
                <w:szCs w:val="18"/>
              </w:rPr>
              <w:t>stratyfikacja społeczna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migracja.</w:t>
            </w:r>
          </w:p>
          <w:p w:rsidR="00DD1B84" w:rsidRPr="002F0D0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przyczyny i konsekwencje ruchliwości pionowej i poziomej we współczesnym świecie, w tym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źródła degradacji i awansu społecznego;</w:t>
            </w:r>
          </w:p>
          <w:p w:rsidR="00DD1B84" w:rsidRPr="004225D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>warstwa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klasa społeczna;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</w:t>
            </w:r>
            <w:proofErr w:type="spellStart"/>
            <w:r w:rsidRPr="005E350C">
              <w:rPr>
                <w:rFonts w:cstheme="minorHAnsi"/>
                <w:sz w:val="18"/>
                <w:szCs w:val="18"/>
              </w:rPr>
              <w:t>Max</w:t>
            </w:r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społeczne znaczenie klasy średniej;</w:t>
            </w:r>
          </w:p>
          <w:p w:rsidR="00DD1B84" w:rsidRPr="002F0D00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otwartym i zamkniętym typem stratyfikacji społecznej. 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zależności pomiędzy współczesnymi zjawiskami cywilizacyjnymi, a zmianami zachodzącymi w strukturze 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</w:t>
            </w:r>
            <w:proofErr w:type="spellStart"/>
            <w:r w:rsidRPr="005E350C">
              <w:rPr>
                <w:rFonts w:cstheme="minorHAnsi"/>
                <w:sz w:val="18"/>
                <w:szCs w:val="18"/>
              </w:rPr>
              <w:t>Max</w:t>
            </w:r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stratyfikacji.</w:t>
            </w:r>
          </w:p>
          <w:p w:rsidR="00DD1B84" w:rsidRPr="00E07415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opracowuje prezentację, w której  przedstawia strukturę wybranego społeczeństwa zachodniego, w tym charakter i dynamikę zachodzących w nim zmian.</w:t>
            </w:r>
          </w:p>
          <w:p w:rsidR="00DD1B84" w:rsidRPr="00F60186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Przemiany społeczne w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Polsce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społeczeństwa polskiego w okresie PRL;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transformacja ustrojowa w 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jej następstwa;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sposoby adaptacji klas społecznych do zmian społeczno-gospodarczych w 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 xml:space="preserve">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 w:rsidRPr="00E315A5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E315A5">
              <w:rPr>
                <w:rFonts w:cstheme="minorHAnsi"/>
                <w:sz w:val="18"/>
                <w:szCs w:val="18"/>
              </w:rPr>
              <w:t>np. bierność, roszczeniowość wobec państwa</w:t>
            </w:r>
            <w:r w:rsidRPr="00E315A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i/>
                <w:sz w:val="18"/>
                <w:szCs w:val="18"/>
              </w:rPr>
              <w:t>homo sovieticus</w:t>
            </w:r>
            <w:r w:rsidRPr="00E315A5">
              <w:rPr>
                <w:rFonts w:cstheme="minorHAnsi"/>
                <w:sz w:val="18"/>
                <w:szCs w:val="18"/>
              </w:rPr>
              <w:t xml:space="preserve">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przemiany polityczne i społeczne w Polsce;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inteligencja jako warstwa społeczna: rola w polskim społeczeństwie, dyferencjacja   po 1989 r.;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współczesnego społeczeństwa polskiego;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niekonwencjonalne formy przystosowania się do zmiany systemowej – analiza problemu na podstawie wybranych fragmentów pracy Caroline Humphrey </w:t>
            </w:r>
            <w:r w:rsidRPr="00E315A5">
              <w:rPr>
                <w:rFonts w:cstheme="minorHAnsi"/>
                <w:i/>
                <w:iCs/>
                <w:sz w:val="18"/>
                <w:szCs w:val="18"/>
              </w:rPr>
              <w:t xml:space="preserve">Koniec radzieckiego życia. Ekonomie życia codziennego po socjalizmie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różnice pomiędzy stratyfikacją społeczeństwa polskiego w okresie PRL-u i współcześnie;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kategorii społeczno-zawodowych we współczesnej Polsce;</w:t>
            </w:r>
          </w:p>
          <w:p w:rsidR="00DD1B84" w:rsidRPr="00BC226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 różnych postaw wobec transformacji ustrojowej w Polsce.</w:t>
            </w:r>
          </w:p>
        </w:tc>
        <w:tc>
          <w:tcPr>
            <w:tcW w:w="2307" w:type="dxa"/>
            <w:gridSpan w:val="4"/>
          </w:tcPr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zmiany, które nastąpiły w Polsce po upadku komunizmu;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konsekwencje społeczne transformacji ustrojowej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typowe formy przystosowania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się do zmiany systemowej;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EE7EF7">
              <w:rPr>
                <w:rFonts w:cstheme="minorHAnsi"/>
                <w:i/>
                <w:sz w:val="18"/>
                <w:szCs w:val="18"/>
              </w:rPr>
              <w:t>adaptacja społeczna;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warstwy / kategorie społeczno-zawodowe współczesnego społeczeństwa polskiego;</w:t>
            </w:r>
          </w:p>
          <w:p w:rsidR="00DD1B84" w:rsidRPr="00EE7EF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inteligencji jako warstwy społecznej.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 w:rsidRPr="000337C3">
              <w:rPr>
                <w:rFonts w:cstheme="minorHAnsi"/>
                <w:i/>
                <w:sz w:val="18"/>
                <w:szCs w:val="18"/>
              </w:rPr>
              <w:t>nomenklatura partyjna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konsekwencje [społeczno-ekonomiczne, kulturowe  i polityczne] postaw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charakterystycznych dla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sytuację społeczno-ekonomiczną </w:t>
            </w:r>
            <w:r>
              <w:rPr>
                <w:rFonts w:cstheme="minorHAnsi"/>
                <w:sz w:val="18"/>
                <w:szCs w:val="18"/>
              </w:rPr>
              <w:lastRenderedPageBreak/>
              <w:t>i polityczną w Polsce w okresie komunizmu i po jego upadku;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podstawowe warstwy / kategorie społeczno-zawodowe współczesnego społeczeństwa polskiego;</w:t>
            </w:r>
          </w:p>
          <w:p w:rsidR="00DD1B84" w:rsidRPr="0056307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t>przedstawia zjawisko dyferencjacji inteligencji polskiej  po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56307B">
              <w:rPr>
                <w:rFonts w:cstheme="minorHAnsi"/>
                <w:sz w:val="18"/>
                <w:szCs w:val="18"/>
              </w:rPr>
              <w:t>1989 r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podstawie tekstu publicystycznego przedstawia </w:t>
            </w:r>
            <w:r w:rsidRPr="00E315A5">
              <w:rPr>
                <w:rFonts w:cstheme="minorHAnsi"/>
                <w:sz w:val="18"/>
                <w:szCs w:val="18"/>
              </w:rPr>
              <w:t>niekonwencjonalne formy przystosowania się do zmiany systemowej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analizuje charakter i dynamikę zmian zachodzących w społeczeństwie polskim; w tym w poszczególnych warstwach i klasach społecznych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EE7EF7">
              <w:rPr>
                <w:rFonts w:cstheme="minorHAnsi"/>
                <w:sz w:val="18"/>
                <w:szCs w:val="18"/>
              </w:rPr>
              <w:t xml:space="preserve"> po 1989 r.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D1B84" w:rsidRPr="0056307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56307B">
              <w:rPr>
                <w:rFonts w:cstheme="minorHAnsi"/>
                <w:sz w:val="18"/>
                <w:szCs w:val="18"/>
              </w:rPr>
              <w:t>roli inteligencji we współczesnym  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lastRenderedPageBreak/>
              <w:t>społeczeństwie  polskim;</w:t>
            </w:r>
          </w:p>
          <w:p w:rsidR="00DD1B84" w:rsidRPr="0056307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oceny przebiegu i skutków transformacji ustrojowej w Polsce;</w:t>
            </w:r>
          </w:p>
          <w:p w:rsidR="00DD1B84" w:rsidRPr="00EE7EF7" w:rsidRDefault="00DD1B84" w:rsidP="00FA7E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zamiany zachodzące w społeczeństwie polskim po upadku komunizmu z procesem zmian zachodzących w innym społeczeństwie postkomunistycznym.</w:t>
            </w:r>
          </w:p>
          <w:p w:rsidR="00DD1B84" w:rsidRPr="00C47DCF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2A552B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opracowuje prezentację, w której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752A9">
              <w:rPr>
                <w:rFonts w:cstheme="minorHAnsi"/>
                <w:sz w:val="18"/>
                <w:szCs w:val="18"/>
              </w:rPr>
              <w:t>porównuje strukturę społeczeństwa polskiego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752A9">
              <w:rPr>
                <w:rFonts w:cstheme="minorHAnsi"/>
                <w:sz w:val="18"/>
                <w:szCs w:val="18"/>
              </w:rPr>
              <w:t>wybranymi społeczeństwami zachodnimi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752A9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przedstawia proces przystosowania się do zmiany systemowej w wybranych społeczeństwach postkomunistycznych </w:t>
            </w:r>
            <w:r w:rsidR="00DD1B84">
              <w:rPr>
                <w:rFonts w:cstheme="minorHAnsi"/>
                <w:sz w:val="18"/>
                <w:szCs w:val="18"/>
              </w:rPr>
              <w:lastRenderedPageBreak/>
              <w:t>[innych niż społeczeństwo polskie].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EE7EF7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Nierówności społeczne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wymiary nierówności społecznych (np.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nierówności dochodowe, nierówne 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traktowanie, nierówności szans życiowych);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pomiar poziomu nierówności w społeczeństwie − wskaźnik </w:t>
            </w:r>
            <w:proofErr w:type="spellStart"/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Giniego</w:t>
            </w:r>
            <w:proofErr w:type="spellEnd"/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skala nierówności społecznych w Polsce w porównaniu z innymi państwami europejskimi;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skutki społeczne, kulturowe, polityczne nierówności społecznych;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wybranych konfliktów społeczno-ekonomicznych na świecie: przyczyny, przejawy, skutki</w:t>
            </w:r>
          </w:p>
        </w:tc>
        <w:tc>
          <w:tcPr>
            <w:tcW w:w="2306" w:type="dxa"/>
            <w:gridSpan w:val="4"/>
          </w:tcPr>
          <w:p w:rsidR="00DD1B84" w:rsidRPr="004374DC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podaje przykłady nierówności we współczesnych społeczeństwach, w tym </w:t>
            </w:r>
            <w:r>
              <w:rPr>
                <w:rFonts w:cstheme="minorHAnsi"/>
                <w:sz w:val="18"/>
                <w:szCs w:val="18"/>
              </w:rPr>
              <w:lastRenderedPageBreak/>
              <w:t>w społeczeństwie polskim;</w:t>
            </w:r>
          </w:p>
          <w:p w:rsidR="00DD1B84" w:rsidRPr="00B3760D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konfliktów społeczno-ekonomicznych na świecie.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kryteria/wymiary nierówności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typowy konflikt społeczno-</w:t>
            </w:r>
            <w:r>
              <w:rPr>
                <w:rFonts w:cstheme="minorHAnsi"/>
                <w:sz w:val="18"/>
                <w:szCs w:val="18"/>
              </w:rPr>
              <w:lastRenderedPageBreak/>
              <w:t>ekonomiczny  [przyczyny, przejawy,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nierówności społecznych;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państwa na rzecz ograniczenia nierówności społecznych.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analizuje wyniki </w:t>
            </w:r>
            <w:r w:rsidRPr="002A6292">
              <w:rPr>
                <w:rFonts w:cstheme="minorHAnsi"/>
                <w:sz w:val="18"/>
                <w:szCs w:val="18"/>
              </w:rPr>
              <w:t>pomiar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2A6292">
              <w:rPr>
                <w:rFonts w:cstheme="minorHAnsi"/>
                <w:sz w:val="18"/>
                <w:szCs w:val="18"/>
              </w:rPr>
              <w:t xml:space="preserve"> poziomu nierówności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A6292">
              <w:rPr>
                <w:rFonts w:cstheme="minorHAnsi"/>
                <w:sz w:val="18"/>
                <w:szCs w:val="18"/>
              </w:rPr>
              <w:t xml:space="preserve">społeczeństwie − wskaźnik </w:t>
            </w:r>
            <w:proofErr w:type="spellStart"/>
            <w:r w:rsidRPr="002A6292">
              <w:rPr>
                <w:rFonts w:cstheme="minorHAnsi"/>
                <w:sz w:val="18"/>
                <w:szCs w:val="18"/>
              </w:rPr>
              <w:t>Giniego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skalę </w:t>
            </w:r>
            <w:r w:rsidRPr="00E315A5">
              <w:rPr>
                <w:rFonts w:cstheme="minorHAnsi"/>
                <w:sz w:val="18"/>
                <w:szCs w:val="18"/>
              </w:rPr>
              <w:t xml:space="preserve">nierówności społecznych w Polsce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315A5">
              <w:rPr>
                <w:rFonts w:cstheme="minorHAnsi"/>
                <w:sz w:val="18"/>
                <w:szCs w:val="18"/>
              </w:rPr>
              <w:t>inny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państwa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europejski</w:t>
            </w:r>
            <w:r>
              <w:rPr>
                <w:rFonts w:cstheme="minorHAnsi"/>
                <w:sz w:val="18"/>
                <w:szCs w:val="18"/>
              </w:rPr>
              <w:t>ch;</w:t>
            </w:r>
          </w:p>
          <w:p w:rsidR="00DD1B84" w:rsidRPr="00454F9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społeczeństwo bezklasowe;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działania państwa polskiego na rzecz ograniczenia nierówności społecznych.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wybrane konflikty społeczno-ekonomiczne [przyczyny, przejawy,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pozytywnych i negatywnych aspektów nierówności społecznych;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działań państwa polskiego na rzecz ograniczenia nierówności społecznych.</w:t>
            </w:r>
          </w:p>
        </w:tc>
        <w:tc>
          <w:tcPr>
            <w:tcW w:w="2307" w:type="dxa"/>
            <w:gridSpan w:val="3"/>
          </w:tcPr>
          <w:p w:rsidR="00DD1B84" w:rsidRPr="002116C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16C1">
              <w:rPr>
                <w:rFonts w:cstheme="minorHAnsi"/>
                <w:sz w:val="18"/>
                <w:szCs w:val="18"/>
              </w:rPr>
              <w:lastRenderedPageBreak/>
              <w:t>przygotowuje i przeprowadza, np. na terenie szkoły, kampanię społeczną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16C1">
              <w:rPr>
                <w:rFonts w:cstheme="minorHAnsi"/>
                <w:sz w:val="18"/>
                <w:szCs w:val="18"/>
              </w:rPr>
              <w:t xml:space="preserve">rzecz </w:t>
            </w:r>
            <w:r>
              <w:rPr>
                <w:rFonts w:cstheme="minorHAnsi"/>
                <w:sz w:val="18"/>
                <w:szCs w:val="18"/>
              </w:rPr>
              <w:t xml:space="preserve">zmniejszenia </w:t>
            </w:r>
            <w:r>
              <w:rPr>
                <w:rFonts w:cstheme="minorHAnsi"/>
                <w:sz w:val="18"/>
                <w:szCs w:val="18"/>
              </w:rPr>
              <w:lastRenderedPageBreak/>
              <w:t>nierówności społecznych.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Wykluczenie społeczne i jego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konsekwencjes</w:t>
            </w:r>
            <w:proofErr w:type="spellEnd"/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 skutki wykluczenia społecznego;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bezrobocie: przyczyny i skutki, sytuacja osób młodych na rynku pracy;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ubóstwo i jego wymiary (ubóstwo skrajne i relatywne);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zwalczanie problemów społecznych: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sposoby przeciwdziałania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bezrobociu i wykluczeniu społecznemu;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zadania ZUS,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system obowiązkowych ubezpieczeń społecznych (ubezpieczenia emerytalne, rentowe, chorobowe, od wypadków).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na rzecz przeciwdziałania wykluczeniu społecznemu, bezrobociu, ubóstwu;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zjawisko bezrobocia;</w:t>
            </w:r>
          </w:p>
          <w:p w:rsidR="00DD1B84" w:rsidRPr="002116C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ubezpieczeń społecznych w Polsce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zjawisko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typowe przejawy / formy wykluczenia;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identyfikuje grupy społeczne szczególnie narażone na wykluczenie;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podmioty / organy władzy / instytucje / organizacje zobowiązane do prowadzenia walki </w:t>
            </w:r>
            <w:r>
              <w:rPr>
                <w:rFonts w:cstheme="minorHAnsi"/>
                <w:sz w:val="18"/>
                <w:szCs w:val="18"/>
              </w:rPr>
              <w:lastRenderedPageBreak/>
              <w:t>z wykluczeniem społecznym;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instrumenty aktywnej polityki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przyczyny i skutki bezrobocia i ubóstwa;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systemu ubezpieczeń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zadań wykonywanych przez </w:t>
            </w:r>
            <w:r w:rsidRPr="003166D0">
              <w:rPr>
                <w:rFonts w:cstheme="minorHAnsi"/>
                <w:sz w:val="18"/>
                <w:szCs w:val="18"/>
              </w:rPr>
              <w:t>Zakład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76654B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ubezpieczeń społecznych w Polsce.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przyczyny i skutki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działania na rzecz przeciwdziałania wykluczeniu społecznemu;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typy bezrobocia;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bezrobocia wśród osób młodych;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formy zwalczania bezrobocia;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klasyfikuje zjawisko ubóstwa;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zadania </w:t>
            </w:r>
            <w:r w:rsidRPr="003166D0">
              <w:rPr>
                <w:rFonts w:cstheme="minorHAnsi"/>
                <w:sz w:val="18"/>
                <w:szCs w:val="18"/>
              </w:rPr>
              <w:t>Zakładu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poszczególne rodzaje ubezpieczeń społecznych w Polsce.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lastRenderedPageBreak/>
              <w:t>dokonuje krytycznej analizy wybranych działań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67323">
              <w:rPr>
                <w:rFonts w:cstheme="minorHAnsi"/>
                <w:sz w:val="18"/>
                <w:szCs w:val="18"/>
              </w:rPr>
              <w:t>rzecz</w:t>
            </w:r>
            <w:r>
              <w:rPr>
                <w:rFonts w:cstheme="minorHAnsi"/>
                <w:sz w:val="18"/>
                <w:szCs w:val="18"/>
              </w:rPr>
              <w:t xml:space="preserve"> przeciwdziałania wykluczeniu społecznemu;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zjawisko bezrobocia i ubóstwa w Polsce po 1989 roku [skala, rodzaj, zasięg społeczny i geograficzny, dynamika];</w:t>
            </w:r>
          </w:p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dokonuje krytycznej analizy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systemu ubezpieczeń społecznych w Polsce.</w:t>
            </w:r>
          </w:p>
        </w:tc>
        <w:tc>
          <w:tcPr>
            <w:tcW w:w="2307" w:type="dxa"/>
            <w:gridSpan w:val="3"/>
          </w:tcPr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przeprowadza, np. na terenie szkoły, kampanię społeczną na rzecz </w:t>
            </w:r>
            <w:r>
              <w:rPr>
                <w:rFonts w:cstheme="minorHAnsi"/>
                <w:sz w:val="18"/>
                <w:szCs w:val="18"/>
              </w:rPr>
              <w:t>przeciwdziałania wykluczeniu społecznemu, bezrobociu, lub ubóstwu</w:t>
            </w:r>
            <w:r w:rsidRPr="0046732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Imigranci w Europie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migracja, emigracja, imigracja, uchodźctwo,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uwarunkowania polityczne, społeczno-ekonomiczne, demograficzne i kulturowe migracji;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społeczno-ekonomiczne, kulturowe i polityczne konsekwencje migracji z perspektywy 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dynamika i natężenie procesów migracyjnych w XXI wieku (kryzys migracyjny, szlaki migracyjne);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imigranci w Polsce – charakterystyka wybranych grup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zjawisko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migracji we współczesnym świecie;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przyczyny i skutki zjawiska migracji. 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prawidłowo posługuje się pojęciami: </w:t>
            </w:r>
            <w:r>
              <w:rPr>
                <w:rFonts w:cstheme="minorHAnsi"/>
                <w:i/>
                <w:sz w:val="18"/>
                <w:szCs w:val="18"/>
              </w:rPr>
              <w:t>migracja, emigracja, imigracja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szans i zagrożeń wynikających ze zjawiska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i przejawy kryzysu migracyjnego we współczesnej  Europie;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uchodźca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deportacja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zależności pomiędzy procesami ekonomicznymi, politycznymi i kulturowymi zachodzącymi we współczesnym świecie a zjawiskiem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zjawisko migracji z perspektywy </w:t>
            </w:r>
            <w:r w:rsidRPr="00E315A5">
              <w:rPr>
                <w:rFonts w:cstheme="minorHAnsi"/>
                <w:sz w:val="18"/>
                <w:szCs w:val="18"/>
              </w:rPr>
              <w:t>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specyfikę sytuacji uchodźców;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 xml:space="preserve">odnoszące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 migrantów, w tym uchodźców;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główne grupy migrantów we współczesnej Polsce.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zjawisko migracji w Polsce po 1989 roku [skala, rodzaj, zasięg społeczny i geograficzny, dynamika, szanse i zagrożenia];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szlaki migracyjne na świecie;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kryzysu migracyjnego we współczesnej Europie [zagrożenia, sposoby przeciwdziałania, współdziałanie państw europejskich </w:t>
            </w:r>
            <w:r>
              <w:rPr>
                <w:rFonts w:cstheme="minorHAnsi"/>
                <w:sz w:val="18"/>
                <w:szCs w:val="18"/>
              </w:rPr>
              <w:lastRenderedPageBreak/>
              <w:t>w rozwiązywaniu problemu].</w:t>
            </w: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014B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temat, np.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6A014B">
              <w:rPr>
                <w:rFonts w:cstheme="minorHAnsi"/>
                <w:sz w:val="18"/>
                <w:szCs w:val="18"/>
              </w:rPr>
              <w:t xml:space="preserve"> kryzysu migracyjnego we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6A014B">
              <w:rPr>
                <w:rFonts w:cstheme="minorHAnsi"/>
                <w:sz w:val="18"/>
                <w:szCs w:val="18"/>
              </w:rPr>
              <w:t>współczesnej Europie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społeczeństwa polskiego wobec migrantów, w tym uchodźców;</w:t>
            </w:r>
          </w:p>
          <w:p w:rsidR="00DD1B84" w:rsidRPr="006A014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polityki państwa polskiego wobec kryzysu migracyjnego we współczesnej Europie. </w:t>
            </w:r>
          </w:p>
        </w:tc>
      </w:tr>
      <w:tr w:rsidR="00DD1B84" w:rsidRPr="00E315A5" w:rsidTr="00FA7EE0">
        <w:tc>
          <w:tcPr>
            <w:tcW w:w="15163" w:type="dxa"/>
            <w:gridSpan w:val="25"/>
            <w:shd w:val="clear" w:color="auto" w:fill="D9D9D9" w:themeFill="background1" w:themeFillShade="D9"/>
          </w:tcPr>
          <w:p w:rsidR="00DD1B84" w:rsidRPr="000B4BE2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4BE2">
              <w:rPr>
                <w:rFonts w:cstheme="minorHAnsi"/>
                <w:b/>
                <w:sz w:val="18"/>
                <w:szCs w:val="18"/>
              </w:rPr>
              <w:t>Rozdział 4. Naród i mniejszości narodowe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Koncepcje narodu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naród;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koncepcje narodu: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polityczna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etniczno-kulturowa;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drogi kształtowania się współczesnych narodów (od narodu do państwa; od państwa do narodu);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narodowotwórcze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sprzyjające zachowaniu tożsamości narodowej (m.in.  język, kultura, historia, tradycja, świadomość narodowa)</w:t>
            </w:r>
          </w:p>
        </w:tc>
        <w:tc>
          <w:tcPr>
            <w:tcW w:w="227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narodu [koncepcja etniczno-kulturowa];</w:t>
            </w:r>
          </w:p>
          <w:p w:rsidR="00DD1B84" w:rsidRPr="00BB0F21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2" w:type="dxa"/>
            <w:gridSpan w:val="7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koncepcje narodu;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narodu w koncepcji etniczno-kulturowej i koncepcji politycznej;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koncepcje kształtowania się narodów; </w:t>
            </w:r>
          </w:p>
          <w:p w:rsidR="00DD1B84" w:rsidRPr="004E7F5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narodowość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>
              <w:rPr>
                <w:rFonts w:cstheme="minorHAnsi"/>
                <w:i/>
                <w:sz w:val="18"/>
                <w:szCs w:val="18"/>
              </w:rPr>
              <w:t>obywatelstwo;</w:t>
            </w:r>
          </w:p>
          <w:p w:rsidR="00DD1B84" w:rsidRPr="0079006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narodowotwórcze i sprzyjające kształtowaniu się tożsamości narodowej.</w:t>
            </w:r>
          </w:p>
        </w:tc>
        <w:tc>
          <w:tcPr>
            <w:tcW w:w="2298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porównuje odmienne drogi kształtowania się współczesnych narodów;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narodowotwórcze i sprzyjające kształtowaniu się tożsamości narodowej;</w:t>
            </w:r>
          </w:p>
          <w:p w:rsidR="00DD1B84" w:rsidRPr="0079006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do narodu polskiego.</w:t>
            </w:r>
          </w:p>
        </w:tc>
        <w:tc>
          <w:tcPr>
            <w:tcW w:w="2280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spory dotyczące pojęcia </w:t>
            </w:r>
            <w:r w:rsidRPr="006B4D32">
              <w:rPr>
                <w:rFonts w:cstheme="minorHAnsi"/>
                <w:i/>
                <w:sz w:val="18"/>
                <w:szCs w:val="18"/>
              </w:rPr>
              <w:t>naród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643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prezentuje problemy dotyczące kształtowania się narodów we współczesnym świecie.</w:t>
            </w:r>
          </w:p>
        </w:tc>
        <w:tc>
          <w:tcPr>
            <w:tcW w:w="2259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analizuje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D37EF">
              <w:rPr>
                <w:rFonts w:cstheme="minorHAnsi"/>
                <w:sz w:val="18"/>
                <w:szCs w:val="18"/>
              </w:rPr>
              <w:t>współczesne problemy polityczne wynikające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D37EF">
              <w:rPr>
                <w:rFonts w:cstheme="minorHAnsi"/>
                <w:sz w:val="18"/>
                <w:szCs w:val="18"/>
              </w:rPr>
              <w:t xml:space="preserve">procesu kształtowania się narodów; </w:t>
            </w:r>
          </w:p>
          <w:p w:rsidR="00DD1B84" w:rsidRPr="00BD37EF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proces kształtowania się wybranych narodów europejskich.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Tożsamość narodowa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tożsamość narodowa (elementy, specyfika, treść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forma);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tożsamość mieszkańców Polski;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zjawisko wielowarstwowości tożsamości narodowej na przykładzie mieszkańców: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Belgii,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Hiszpanii,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Konfederacji Szwajcarskiej,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Zjednoczonego Królestwa Wielkiej Brytanii i Irlandii Północnej</w:t>
            </w:r>
          </w:p>
        </w:tc>
        <w:tc>
          <w:tcPr>
            <w:tcW w:w="227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własną tożsamość narodową;</w:t>
            </w:r>
          </w:p>
          <w:p w:rsidR="00DD1B84" w:rsidRPr="005A5DFA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ułatwiających kształtowanie i utrwalanie tożsamości narodowej.</w:t>
            </w:r>
          </w:p>
        </w:tc>
        <w:tc>
          <w:tcPr>
            <w:tcW w:w="2512" w:type="dxa"/>
            <w:gridSpan w:val="7"/>
          </w:tcPr>
          <w:p w:rsidR="00DD1B84" w:rsidRPr="005A5DFA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utrwalające tożsamość narodową;</w:t>
            </w:r>
          </w:p>
          <w:p w:rsidR="00DD1B84" w:rsidRPr="00C2711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różne typy tożsamości człowieka</w:t>
            </w:r>
            <w:r w:rsidRPr="00C2711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98" w:type="dxa"/>
            <w:gridSpan w:val="4"/>
          </w:tcPr>
          <w:p w:rsidR="00DD1B84" w:rsidRPr="000C6B5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tożsamość narodowa </w:t>
            </w:r>
            <w:r w:rsidRPr="000C6B56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świadomość narodowa;</w:t>
            </w:r>
          </w:p>
          <w:p w:rsidR="00DD1B84" w:rsidRPr="0099591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elementy definiujące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charakteryzuje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utrwalające tożsamość narodową;</w:t>
            </w:r>
          </w:p>
          <w:p w:rsidR="00DD1B84" w:rsidRPr="00D6406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wielowarstwowa tożsamość narodowa</w:t>
            </w:r>
            <w:r w:rsidRPr="00D6406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0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tożsamości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związane z kształtowaniem i utrwalaniem tożsamości narodowej;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charakteru polskiej tożsamości narodowej;</w:t>
            </w:r>
          </w:p>
          <w:p w:rsidR="00DD1B84" w:rsidRPr="0099591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wynikające z wielowarstwowej tożsamości narodowej współczesnych społeczeństw europejskich.</w:t>
            </w:r>
          </w:p>
        </w:tc>
        <w:tc>
          <w:tcPr>
            <w:tcW w:w="2259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53FD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 charakteru polskiej tożsamości narodowej;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przedstawia </w:t>
            </w:r>
            <w:r>
              <w:rPr>
                <w:rFonts w:cstheme="minorHAnsi"/>
                <w:sz w:val="18"/>
                <w:szCs w:val="18"/>
              </w:rPr>
              <w:lastRenderedPageBreak/>
              <w:t>wielowarstwową tożsamość wybranych współczesnych społeczeństw europejskich.</w:t>
            </w:r>
          </w:p>
          <w:p w:rsidR="00DD1B84" w:rsidRPr="000853FD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Mniejszości narodowe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etniczne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socjologiczna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prawna definicja mniejszości narodowej, etnicznej i grupy używającej języka regionalnego;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grup mniejszościowych w Polsce: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demografia,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 terytorialne,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dziedzictwo, tradycja, historia,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aktywność polityczna, kulturowa, ekonomiczna;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prawa przysługujące obywatelom Polski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należącym do grup mniejszościowych;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stan przestrzegania praw mniejszości narodowych i etnicznych w Polsce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mniejszości narodowych i etnicznych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wybranych grup mniejszościowych w 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posiadanych przez grupy mniejszościowe w Polsce.</w:t>
            </w:r>
          </w:p>
        </w:tc>
        <w:tc>
          <w:tcPr>
            <w:tcW w:w="2325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mniejszości narodowe i etniczne w Polsce [definicja prawna];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wymienia, obowiązujące w polskim prawie, warunki uznania za mniejszość narodową lub etniczną;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status prawny ludności kaszubskiej;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przysługujące grupom mniejszościowym w 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wybrane grupy mniejszościowe w Polsce [rozmieszczenie terytorialne, </w:t>
            </w:r>
            <w:r>
              <w:rPr>
                <w:rFonts w:cstheme="minorHAnsi"/>
                <w:sz w:val="18"/>
                <w:szCs w:val="18"/>
              </w:rPr>
              <w:lastRenderedPageBreak/>
              <w:t>dziedzictwo kulturowe].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różnice pomiędzy socjologiczną a prawną definicją grup mniejszościowych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różnice pomiędzy mniejszością narodową i etniczną w Polsce [cechy, przysługujące prawa];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wszystkie mniejszości narodowe i etniczne w Polsce [demografia; rozmieszczenie terytorialne; dziedzictwo, tradycja, historia; formy aktywności politycznej, kulturowej i ekonomicznej];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lastRenderedPageBreak/>
              <w:t>odnoszące się problemu mniejszości narodowych i etnicznych w 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stan przestrzegania praw mniejszości narodowych i etnicznych w Polsce.</w:t>
            </w:r>
          </w:p>
        </w:tc>
        <w:tc>
          <w:tcPr>
            <w:tcW w:w="2325" w:type="dxa"/>
            <w:gridSpan w:val="5"/>
          </w:tcPr>
          <w:p w:rsidR="00DD1B84" w:rsidRPr="0013623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5E6D">
              <w:rPr>
                <w:rFonts w:cstheme="minorHAnsi"/>
                <w:sz w:val="18"/>
                <w:szCs w:val="18"/>
              </w:rPr>
              <w:lastRenderedPageBreak/>
              <w:t>analizuje problemy wynikające z przyjętych w Polsce</w:t>
            </w:r>
            <w:r>
              <w:rPr>
                <w:rFonts w:cstheme="minorHAnsi"/>
                <w:sz w:val="18"/>
                <w:szCs w:val="18"/>
              </w:rPr>
              <w:t xml:space="preserve"> regulacji prawnych dotyczących grup mniejszościowych, np. problem statusu prawnego Ślązaków;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n</w:t>
            </w:r>
            <w:r w:rsidRPr="002B6748">
              <w:rPr>
                <w:rFonts w:cstheme="minorHAnsi"/>
                <w:sz w:val="18"/>
                <w:szCs w:val="18"/>
              </w:rPr>
              <w:t>ormy prawa międzynarodowego gwarantują</w:t>
            </w:r>
            <w:r>
              <w:rPr>
                <w:rFonts w:cstheme="minorHAnsi"/>
                <w:sz w:val="18"/>
                <w:szCs w:val="18"/>
              </w:rPr>
              <w:t>ce</w:t>
            </w:r>
            <w:r w:rsidRPr="002B6748">
              <w:rPr>
                <w:rFonts w:cstheme="minorHAnsi"/>
                <w:sz w:val="18"/>
                <w:szCs w:val="18"/>
              </w:rPr>
              <w:t xml:space="preserve"> ochronę praw mniejszości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system ochrony praw mniejszości narodowych i etnicznych w Polsce i wybranych państwach europejskich, np. w Niemczech;</w:t>
            </w:r>
          </w:p>
          <w:p w:rsidR="00DD1B84" w:rsidRPr="000D5E6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sensowności ochrony praw mniejszości narodowych przez współczesne państwa demokratyczne.</w:t>
            </w:r>
          </w:p>
        </w:tc>
        <w:tc>
          <w:tcPr>
            <w:tcW w:w="232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B50C5">
              <w:rPr>
                <w:rFonts w:cstheme="minorHAnsi"/>
                <w:sz w:val="18"/>
                <w:szCs w:val="18"/>
              </w:rPr>
              <w:lastRenderedPageBreak/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sensowności ochrony praw mniejszości narodowych przez współczesne państwa demokratyczne;</w:t>
            </w:r>
          </w:p>
          <w:p w:rsidR="00DD1B84" w:rsidRPr="00AB50C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podejmuje działania służące propagowaniu wiedzy na temat mniejszości narodowych i etnicznych żyjących w Polsce, 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Postawy wobec mniejszości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cudzoziemców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 wobec mniejszości narodowych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cudzoziemców;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ksenofobia i jej formy (nacjonalizm ekspansjonistyczny,  szowinizm, rasizm, antysemityzm);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stereotypy dotyczące innych nacji funkcjonujące w polskim społeczeństwie i ich wpływ na postawy Polaków;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ksenofobii</w:t>
            </w:r>
            <w:r>
              <w:rPr>
                <w:rFonts w:cstheme="minorHAnsi"/>
                <w:sz w:val="18"/>
                <w:szCs w:val="18"/>
              </w:rPr>
              <w:t>, rasizmowi</w:t>
            </w: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szowinizmowi.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negatywnego i pozytywnego stosunku Polaków wobec mniejszości narodowych i cudzoziemców;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ksenofobii i rasizmu;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stereotypów, dotyczących innych narodów, funkcjonujących w społeczeństwie polskim.</w:t>
            </w:r>
          </w:p>
        </w:tc>
        <w:tc>
          <w:tcPr>
            <w:tcW w:w="2325" w:type="dxa"/>
            <w:gridSpan w:val="3"/>
          </w:tcPr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rasizm, antysemityzm;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kształtowania się postaw ksenofobicznych, szowinistycznych i rasistowskich;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ksenofobii, rasizmowi i szowinizmowi;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negatywnych i pozytywnych stereotypów, dotyczących innych narodów, funkcjonujących w społeczeństwie polskim.</w:t>
            </w:r>
          </w:p>
        </w:tc>
        <w:tc>
          <w:tcPr>
            <w:tcW w:w="2325" w:type="dxa"/>
            <w:gridSpan w:val="4"/>
          </w:tcPr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pomiędzy pojęciami: 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wpływ stereotypów na postawy Polaków wobec osób innej narodowości;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przeciwdziałania szowinizmowi, rasizmowi i ksenofobii;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sposobów przeciwdziałania szowinizmowi, rasizmowi  i ksenofobii;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przyczyny sympatii i antypatii Polaków do wybranych narodów; 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narodowości.</w:t>
            </w:r>
          </w:p>
        </w:tc>
        <w:tc>
          <w:tcPr>
            <w:tcW w:w="232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A487F">
              <w:rPr>
                <w:rFonts w:cstheme="minorHAnsi"/>
                <w:sz w:val="18"/>
                <w:szCs w:val="18"/>
              </w:rPr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narodowości;</w:t>
            </w:r>
          </w:p>
          <w:p w:rsidR="00DD1B84" w:rsidRPr="00CA48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ankietę, oraz wizualizuje i analizuje jej wyniki,  dotyczącą stosunku swoich rówieśników do osób innej narodowości.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Polacy za granicą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polska diaspora: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liczebność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historia, przyczyny i fale migracji,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aktywność kulturalna,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ekonomiczna i polityczna;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forma i treść tożsamości polskiej na emigracji;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regulacje prawne umacniające więzi z Polską oraz ułatwiające osiedlanie się w kraju: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Karcie Polaka,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repatriacji,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porównanie i ocena założeń Ustawy o Karcie Polaka i Ustawy o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repatriacji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przyczyny współczesnych i historycznych fal migracyjnych Polaków;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państw, w których żyje </w:t>
            </w:r>
            <w:r>
              <w:rPr>
                <w:rFonts w:cstheme="minorHAnsi"/>
                <w:sz w:val="18"/>
                <w:szCs w:val="18"/>
              </w:rPr>
              <w:lastRenderedPageBreak/>
              <w:t>liczna społeczność polska;</w:t>
            </w:r>
          </w:p>
          <w:p w:rsidR="00DD1B84" w:rsidRPr="00CA48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problemów wynikających ze współczesnych migracji Polaków.</w:t>
            </w:r>
          </w:p>
        </w:tc>
        <w:tc>
          <w:tcPr>
            <w:tcW w:w="2325" w:type="dxa"/>
            <w:gridSpan w:val="3"/>
          </w:tcPr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diaspora </w:t>
            </w:r>
            <w:r w:rsidRPr="00591BA3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i/>
                <w:sz w:val="18"/>
                <w:szCs w:val="18"/>
              </w:rPr>
              <w:t xml:space="preserve"> Polonia;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pojęcie; </w:t>
            </w:r>
            <w:r w:rsidRPr="00591BA3">
              <w:rPr>
                <w:rFonts w:cstheme="minorHAnsi"/>
                <w:i/>
                <w:sz w:val="18"/>
                <w:szCs w:val="18"/>
              </w:rPr>
              <w:t>repatriacja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uzasadnia konieczność podejmowanej współcześnie </w:t>
            </w:r>
            <w:r>
              <w:rPr>
                <w:rFonts w:cstheme="minorHAnsi"/>
                <w:sz w:val="18"/>
                <w:szCs w:val="18"/>
              </w:rPr>
              <w:lastRenderedPageBreak/>
              <w:t>repatriacji ludności pochodzenia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przysługujących ludności pochodzenia polskiego wynikających z Ustawy o Karcie Polaka;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formy aktywności diaspory polskiej utrwalające polską tożsamość narodową. 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historyczne i współczesne przyczyny powstawania diaspory polskiej;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liczebność i rozmieszczenie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współczesnej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dispory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polskiej;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różne formy aktywności diaspory polskiej utrwalające polską tożsamość narodową;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procedury repatriacyjnej;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formy wsparcia repatriantów przez państwo polskie.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przepisy Ustawy o Karcie Polaka i Ustawy o repatriacji;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politykę państwa polskiego, której wyrazem jest Ustawa o Karcie Polaka i Ustawa o repatriacji;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35357F">
              <w:rPr>
                <w:rFonts w:cstheme="minorHAnsi"/>
                <w:i/>
                <w:sz w:val="18"/>
                <w:szCs w:val="18"/>
              </w:rPr>
              <w:t>Tożsamość polska za granicą –  problem czy atut?</w:t>
            </w:r>
          </w:p>
        </w:tc>
        <w:tc>
          <w:tcPr>
            <w:tcW w:w="2326" w:type="dxa"/>
            <w:gridSpan w:val="4"/>
          </w:tcPr>
          <w:p w:rsidR="00DD1B84" w:rsidRPr="003535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5357F">
              <w:rPr>
                <w:rFonts w:cstheme="minorHAnsi"/>
                <w:sz w:val="18"/>
                <w:szCs w:val="18"/>
              </w:rPr>
              <w:lastRenderedPageBreak/>
              <w:t xml:space="preserve">podejmuje działania służące propagowaniu wiedzy na temat </w:t>
            </w:r>
            <w:r>
              <w:rPr>
                <w:rFonts w:cstheme="minorHAnsi"/>
                <w:sz w:val="18"/>
                <w:szCs w:val="18"/>
              </w:rPr>
              <w:t xml:space="preserve">osiągnięć Polaków żyjących poza granicami Polski [naukowców, polityków, artystów]; </w:t>
            </w:r>
            <w:r w:rsidRPr="0035357F">
              <w:rPr>
                <w:rFonts w:cstheme="minorHAnsi"/>
                <w:sz w:val="18"/>
                <w:szCs w:val="18"/>
              </w:rPr>
              <w:lastRenderedPageBreak/>
              <w:t>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Polityka narodowościowa państw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funkcjonowanie imigrantów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społeczeństwie przyjmującym: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procesy asymilacji i akulturacji,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etapy przystosowywania się do życia w społeczeństwie (separacja, adaptacja, integracja, asymilacja);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modele polityki narodowościowej (założenia, działania, różnice,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konsekwencje, ocena):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asymilacyjna (unifikacyjna), 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integracyjna (równościowa), 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pluralistyczna (wielokulturowa);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polityka państw wobec rdzennych grup autochtonicznych w kontekście historycznym i współczesnym (złożenia i konsekwencje społeczne, ekonomiczne, kulturowe);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specyfika społeczno-kulturowa wybranych rdzennych grup autochtonicznych: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na kontynencie amerykańskim,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w Związku Australijskim,</w:t>
            </w:r>
          </w:p>
          <w:p w:rsidR="00DD1B84" w:rsidRPr="00136238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w azjatyckiej części Federacji Rosyjskiej.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problemów związanych z funkcjonowaniem imigrantów w społeczeństwie przyjmującym;</w:t>
            </w:r>
          </w:p>
          <w:p w:rsidR="00DD1B84" w:rsidRPr="00AD7A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7AD4">
              <w:rPr>
                <w:rFonts w:cstheme="minorHAnsi"/>
                <w:sz w:val="18"/>
                <w:szCs w:val="18"/>
              </w:rPr>
              <w:t>podaje przykłady rdzennych grup autochtonicznych żyjących na 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3"/>
          </w:tcPr>
          <w:p w:rsidR="00DD1B84" w:rsidRPr="00405CB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asymilacja i akulturacja;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/formy przystosowania się imigrantów do życia w społeczeństwie przyjmującym [separacja, adaptacja, integracja, asymilacja];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wybrana formę przystosowania się imigrantów do życia w społeczeństwie przyjmującym;</w:t>
            </w:r>
          </w:p>
          <w:p w:rsidR="00DD1B84" w:rsidRPr="00405CB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wybraną rdzenną grupę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autochtoniczną żyjącą na  </w:t>
            </w:r>
            <w:r w:rsidRPr="00AD7AD4">
              <w:rPr>
                <w:rFonts w:cstheme="minorHAnsi"/>
                <w:sz w:val="18"/>
                <w:szCs w:val="18"/>
              </w:rPr>
              <w:t>kontynencie amerykańskim, w Związku Australijskim, oraz w azjatyckiej części Federacji Rosyjskiej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formy przystosowania się imigrantów do życia w społeczeństwie przyjmującym [separacja, adaptacja, integracja, asymilacja];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modele polityki narodowościowej;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przyczyny i skutki </w:t>
            </w:r>
            <w:r>
              <w:rPr>
                <w:rFonts w:cstheme="minorHAnsi"/>
                <w:sz w:val="18"/>
                <w:szCs w:val="18"/>
              </w:rPr>
              <w:lastRenderedPageBreak/>
              <w:t>problemów z przystosowaniem się imigrantów do życia w społeczeństwie przyjmującym;</w:t>
            </w:r>
          </w:p>
          <w:p w:rsidR="00DD1B84" w:rsidRPr="00926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wybrane rdzenne grupy autochtoniczne żyjące  na  </w:t>
            </w:r>
            <w:r w:rsidRPr="00AD7AD4">
              <w:rPr>
                <w:rFonts w:cstheme="minorHAnsi"/>
                <w:sz w:val="18"/>
                <w:szCs w:val="18"/>
              </w:rPr>
              <w:t>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wybrane </w:t>
            </w:r>
            <w:r w:rsidRPr="00E315A5">
              <w:rPr>
                <w:rFonts w:cstheme="minorHAnsi"/>
                <w:sz w:val="18"/>
                <w:szCs w:val="18"/>
              </w:rPr>
              <w:t>modele polityki narodowościowej</w:t>
            </w:r>
            <w:r>
              <w:rPr>
                <w:rFonts w:cstheme="minorHAnsi"/>
                <w:sz w:val="18"/>
                <w:szCs w:val="18"/>
              </w:rPr>
              <w:t xml:space="preserve"> współczesnych państw;</w:t>
            </w:r>
          </w:p>
          <w:p w:rsidR="00DD1B84" w:rsidRPr="00AD7A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dokonuje krytycznej analizy </w:t>
            </w:r>
            <w:r w:rsidRPr="00E315A5">
              <w:rPr>
                <w:rFonts w:cstheme="minorHAnsi"/>
                <w:sz w:val="18"/>
                <w:szCs w:val="18"/>
              </w:rPr>
              <w:t>polityk</w:t>
            </w:r>
            <w:r>
              <w:rPr>
                <w:rFonts w:cstheme="minorHAnsi"/>
                <w:sz w:val="18"/>
                <w:szCs w:val="18"/>
              </w:rPr>
              <w:t xml:space="preserve">i wybranych </w:t>
            </w:r>
            <w:r w:rsidRPr="00E315A5">
              <w:rPr>
                <w:rFonts w:cstheme="minorHAnsi"/>
                <w:sz w:val="18"/>
                <w:szCs w:val="18"/>
              </w:rPr>
              <w:t>państw wobec rdzennych grup autochtonicznych w kontekście historycznym i współczesnym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6" w:type="dxa"/>
            <w:gridSpan w:val="4"/>
          </w:tcPr>
          <w:p w:rsidR="00DD1B84" w:rsidRPr="002B6A7E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6A7E">
              <w:rPr>
                <w:rFonts w:cstheme="minorHAnsi"/>
                <w:sz w:val="18"/>
                <w:szCs w:val="18"/>
              </w:rPr>
              <w:t>podejmuje działania służące propagowaniu wiedzy na temat sytuacj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2B6A7E">
              <w:rPr>
                <w:rFonts w:cstheme="minorHAnsi"/>
                <w:sz w:val="18"/>
                <w:szCs w:val="18"/>
              </w:rPr>
              <w:t xml:space="preserve"> wybranej grupy mniejszościowej w okresie historycznym, w którym prowadzone były wobec niej działania zmierzające do przymusowej asymilacji, segregacji lub eksterminacji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35357F">
              <w:rPr>
                <w:rFonts w:cstheme="minorHAnsi"/>
                <w:sz w:val="18"/>
                <w:szCs w:val="18"/>
              </w:rPr>
              <w:t>np.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35357F">
              <w:rPr>
                <w:rFonts w:cstheme="minorHAnsi"/>
                <w:sz w:val="18"/>
                <w:szCs w:val="18"/>
              </w:rPr>
              <w:t>przygotowuje publikację na stronę internetową szkoły</w:t>
            </w:r>
            <w:r>
              <w:rPr>
                <w:rFonts w:cstheme="minorHAnsi"/>
                <w:sz w:val="18"/>
                <w:szCs w:val="18"/>
              </w:rPr>
              <w:t>]</w:t>
            </w:r>
            <w:r w:rsidRPr="0035357F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DD1B84" w:rsidRPr="00E315A5" w:rsidRDefault="00DD1B84" w:rsidP="00DD1B84">
      <w:pPr>
        <w:spacing w:line="240" w:lineRule="auto"/>
        <w:rPr>
          <w:rFonts w:cstheme="minorHAnsi"/>
          <w:sz w:val="18"/>
          <w:szCs w:val="18"/>
        </w:rPr>
      </w:pPr>
    </w:p>
    <w:p w:rsidR="00DD1B84" w:rsidRPr="00E315A5" w:rsidRDefault="00DD1B84" w:rsidP="00E315A5">
      <w:pPr>
        <w:spacing w:line="240" w:lineRule="auto"/>
        <w:rPr>
          <w:rFonts w:cstheme="minorHAnsi"/>
          <w:sz w:val="18"/>
          <w:szCs w:val="18"/>
        </w:rPr>
      </w:pPr>
    </w:p>
    <w:sectPr w:rsidR="00DD1B84" w:rsidRPr="00E315A5" w:rsidSect="00E31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B5EF7"/>
    <w:multiLevelType w:val="hybridMultilevel"/>
    <w:tmpl w:val="4C2C9C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17686"/>
    <w:multiLevelType w:val="hybridMultilevel"/>
    <w:tmpl w:val="87C898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2395F"/>
    <w:rsid w:val="000246F8"/>
    <w:rsid w:val="000337C3"/>
    <w:rsid w:val="00035C23"/>
    <w:rsid w:val="00043994"/>
    <w:rsid w:val="00072224"/>
    <w:rsid w:val="00083E23"/>
    <w:rsid w:val="000853FD"/>
    <w:rsid w:val="0009087A"/>
    <w:rsid w:val="000B2788"/>
    <w:rsid w:val="000B4BE2"/>
    <w:rsid w:val="000C6B56"/>
    <w:rsid w:val="000D5E6D"/>
    <w:rsid w:val="0012527D"/>
    <w:rsid w:val="00134CD8"/>
    <w:rsid w:val="00136238"/>
    <w:rsid w:val="00146FD6"/>
    <w:rsid w:val="001528FB"/>
    <w:rsid w:val="00155566"/>
    <w:rsid w:val="00162E7B"/>
    <w:rsid w:val="00176C8E"/>
    <w:rsid w:val="00190B42"/>
    <w:rsid w:val="00193E71"/>
    <w:rsid w:val="001C3F47"/>
    <w:rsid w:val="001F4199"/>
    <w:rsid w:val="00200F32"/>
    <w:rsid w:val="002116C1"/>
    <w:rsid w:val="002130BD"/>
    <w:rsid w:val="00221C56"/>
    <w:rsid w:val="00253F61"/>
    <w:rsid w:val="002562FA"/>
    <w:rsid w:val="00274C26"/>
    <w:rsid w:val="00276607"/>
    <w:rsid w:val="00277946"/>
    <w:rsid w:val="002A552B"/>
    <w:rsid w:val="002A6292"/>
    <w:rsid w:val="002B2B13"/>
    <w:rsid w:val="002B5FFD"/>
    <w:rsid w:val="002B6748"/>
    <w:rsid w:val="002B6A7E"/>
    <w:rsid w:val="002E32E1"/>
    <w:rsid w:val="002F0D00"/>
    <w:rsid w:val="002F1A8C"/>
    <w:rsid w:val="003166D0"/>
    <w:rsid w:val="00335C12"/>
    <w:rsid w:val="00343823"/>
    <w:rsid w:val="0035357F"/>
    <w:rsid w:val="0036098B"/>
    <w:rsid w:val="003A505E"/>
    <w:rsid w:val="00405CB2"/>
    <w:rsid w:val="00415C3D"/>
    <w:rsid w:val="004163C9"/>
    <w:rsid w:val="004169E4"/>
    <w:rsid w:val="004225D2"/>
    <w:rsid w:val="00426267"/>
    <w:rsid w:val="004374DC"/>
    <w:rsid w:val="0044354F"/>
    <w:rsid w:val="00454F91"/>
    <w:rsid w:val="00467323"/>
    <w:rsid w:val="0048413C"/>
    <w:rsid w:val="004866F7"/>
    <w:rsid w:val="004C4318"/>
    <w:rsid w:val="004E7F56"/>
    <w:rsid w:val="004F04DB"/>
    <w:rsid w:val="0051661E"/>
    <w:rsid w:val="00516D6C"/>
    <w:rsid w:val="005205C2"/>
    <w:rsid w:val="0054090D"/>
    <w:rsid w:val="00545B61"/>
    <w:rsid w:val="00547EAD"/>
    <w:rsid w:val="0056307B"/>
    <w:rsid w:val="00580743"/>
    <w:rsid w:val="00591BA3"/>
    <w:rsid w:val="00595CB7"/>
    <w:rsid w:val="005A5DFA"/>
    <w:rsid w:val="005D7036"/>
    <w:rsid w:val="005E350C"/>
    <w:rsid w:val="005F7105"/>
    <w:rsid w:val="00601EC2"/>
    <w:rsid w:val="00607389"/>
    <w:rsid w:val="00642FA7"/>
    <w:rsid w:val="00664F5B"/>
    <w:rsid w:val="00665315"/>
    <w:rsid w:val="00683B07"/>
    <w:rsid w:val="00687A94"/>
    <w:rsid w:val="006948CC"/>
    <w:rsid w:val="0069669A"/>
    <w:rsid w:val="006A014B"/>
    <w:rsid w:val="006A5DD3"/>
    <w:rsid w:val="006B4D32"/>
    <w:rsid w:val="006D23D4"/>
    <w:rsid w:val="00743594"/>
    <w:rsid w:val="007530F5"/>
    <w:rsid w:val="0076654B"/>
    <w:rsid w:val="00780650"/>
    <w:rsid w:val="007807FD"/>
    <w:rsid w:val="00790067"/>
    <w:rsid w:val="00794C9D"/>
    <w:rsid w:val="007B52BA"/>
    <w:rsid w:val="007D098D"/>
    <w:rsid w:val="007F3E69"/>
    <w:rsid w:val="0080388D"/>
    <w:rsid w:val="00830542"/>
    <w:rsid w:val="008462C7"/>
    <w:rsid w:val="00855D2D"/>
    <w:rsid w:val="0086547B"/>
    <w:rsid w:val="00886943"/>
    <w:rsid w:val="0089459E"/>
    <w:rsid w:val="008A138C"/>
    <w:rsid w:val="008F1DF8"/>
    <w:rsid w:val="00917C93"/>
    <w:rsid w:val="00925134"/>
    <w:rsid w:val="0092695F"/>
    <w:rsid w:val="00942909"/>
    <w:rsid w:val="009818CB"/>
    <w:rsid w:val="00982144"/>
    <w:rsid w:val="0099591B"/>
    <w:rsid w:val="009C3797"/>
    <w:rsid w:val="009E66A7"/>
    <w:rsid w:val="00A04AC0"/>
    <w:rsid w:val="00A22018"/>
    <w:rsid w:val="00A3101F"/>
    <w:rsid w:val="00A4098D"/>
    <w:rsid w:val="00A55DB5"/>
    <w:rsid w:val="00A603B5"/>
    <w:rsid w:val="00A702B3"/>
    <w:rsid w:val="00AA19E7"/>
    <w:rsid w:val="00AA3764"/>
    <w:rsid w:val="00AB2795"/>
    <w:rsid w:val="00AB50C5"/>
    <w:rsid w:val="00AD7AD4"/>
    <w:rsid w:val="00AD7BF2"/>
    <w:rsid w:val="00B01985"/>
    <w:rsid w:val="00B13D01"/>
    <w:rsid w:val="00B22841"/>
    <w:rsid w:val="00B371C3"/>
    <w:rsid w:val="00B3760D"/>
    <w:rsid w:val="00B47F65"/>
    <w:rsid w:val="00B64AAA"/>
    <w:rsid w:val="00B713BF"/>
    <w:rsid w:val="00B752A9"/>
    <w:rsid w:val="00B759F7"/>
    <w:rsid w:val="00B978E4"/>
    <w:rsid w:val="00BB0F21"/>
    <w:rsid w:val="00BB4FB5"/>
    <w:rsid w:val="00BC2268"/>
    <w:rsid w:val="00BC6F02"/>
    <w:rsid w:val="00BD0DDC"/>
    <w:rsid w:val="00BD37EF"/>
    <w:rsid w:val="00BF3505"/>
    <w:rsid w:val="00BF767C"/>
    <w:rsid w:val="00C126AB"/>
    <w:rsid w:val="00C27118"/>
    <w:rsid w:val="00C3501D"/>
    <w:rsid w:val="00C35A9D"/>
    <w:rsid w:val="00C44DCA"/>
    <w:rsid w:val="00C45C69"/>
    <w:rsid w:val="00C47DCF"/>
    <w:rsid w:val="00C50EBC"/>
    <w:rsid w:val="00C90A78"/>
    <w:rsid w:val="00CA487F"/>
    <w:rsid w:val="00CB3F11"/>
    <w:rsid w:val="00CB6697"/>
    <w:rsid w:val="00CB695C"/>
    <w:rsid w:val="00CC2F1F"/>
    <w:rsid w:val="00CE5ED5"/>
    <w:rsid w:val="00CF2BA4"/>
    <w:rsid w:val="00D21F84"/>
    <w:rsid w:val="00D27C4C"/>
    <w:rsid w:val="00D36062"/>
    <w:rsid w:val="00D43343"/>
    <w:rsid w:val="00D461D2"/>
    <w:rsid w:val="00D510E0"/>
    <w:rsid w:val="00D64066"/>
    <w:rsid w:val="00DB74CE"/>
    <w:rsid w:val="00DC6CB2"/>
    <w:rsid w:val="00DD1B84"/>
    <w:rsid w:val="00DF59F0"/>
    <w:rsid w:val="00E05E69"/>
    <w:rsid w:val="00E07415"/>
    <w:rsid w:val="00E07C6E"/>
    <w:rsid w:val="00E20114"/>
    <w:rsid w:val="00E23B3A"/>
    <w:rsid w:val="00E26338"/>
    <w:rsid w:val="00E315A5"/>
    <w:rsid w:val="00E43F66"/>
    <w:rsid w:val="00E5069A"/>
    <w:rsid w:val="00E643D4"/>
    <w:rsid w:val="00E75CFD"/>
    <w:rsid w:val="00E83BCE"/>
    <w:rsid w:val="00EA6688"/>
    <w:rsid w:val="00EB4AC6"/>
    <w:rsid w:val="00EE7EF7"/>
    <w:rsid w:val="00F21B15"/>
    <w:rsid w:val="00F239AC"/>
    <w:rsid w:val="00F373D8"/>
    <w:rsid w:val="00F4246D"/>
    <w:rsid w:val="00F503D5"/>
    <w:rsid w:val="00F60186"/>
    <w:rsid w:val="00F779CF"/>
    <w:rsid w:val="00F875BD"/>
    <w:rsid w:val="00FA1EA8"/>
    <w:rsid w:val="00FB0B23"/>
    <w:rsid w:val="00FC49E4"/>
    <w:rsid w:val="00FD424E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AAF0-6F3E-4033-829A-E1510451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20</Pages>
  <Words>7109</Words>
  <Characters>42658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15</cp:revision>
  <dcterms:created xsi:type="dcterms:W3CDTF">2019-05-06T22:47:00Z</dcterms:created>
  <dcterms:modified xsi:type="dcterms:W3CDTF">2019-06-03T04:57:00Z</dcterms:modified>
</cp:coreProperties>
</file>